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07AE" w14:textId="7946ACCF" w:rsidR="00607477" w:rsidRPr="005602F2" w:rsidRDefault="00607477" w:rsidP="002E0912">
      <w:pPr>
        <w:spacing w:after="0" w:line="240" w:lineRule="auto"/>
        <w:rPr>
          <w:lang w:val="en-GB"/>
        </w:rPr>
      </w:pPr>
      <w:bookmarkStart w:id="0" w:name="_Toc51347965"/>
    </w:p>
    <w:p w14:paraId="62CB9A90" w14:textId="1438C314" w:rsidR="00B86B60" w:rsidRPr="005602F2" w:rsidRDefault="00B86B60" w:rsidP="002E0912">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Pr="005602F2" w:rsidRDefault="00B86B60" w:rsidP="002E0912">
      <w:pPr>
        <w:spacing w:after="0" w:line="240" w:lineRule="auto"/>
        <w:jc w:val="center"/>
        <w:rPr>
          <w:b/>
          <w:bCs/>
          <w:sz w:val="24"/>
          <w:szCs w:val="24"/>
          <w:lang w:val="en-GB"/>
        </w:rPr>
      </w:pPr>
    </w:p>
    <w:p w14:paraId="7999A61B" w14:textId="77777777" w:rsidR="00867FE9" w:rsidRPr="005602F2" w:rsidRDefault="00867FE9" w:rsidP="002E0912">
      <w:pPr>
        <w:spacing w:after="0" w:line="240" w:lineRule="auto"/>
        <w:jc w:val="center"/>
        <w:rPr>
          <w:b/>
          <w:bCs/>
          <w:sz w:val="20"/>
          <w:szCs w:val="20"/>
          <w:lang w:val="en-GB"/>
        </w:rPr>
      </w:pPr>
    </w:p>
    <w:p w14:paraId="7116839B" w14:textId="1DC06970" w:rsidR="00607477" w:rsidRPr="005602F2" w:rsidRDefault="00607477" w:rsidP="002E0912">
      <w:pPr>
        <w:spacing w:after="0" w:line="240" w:lineRule="auto"/>
        <w:jc w:val="center"/>
        <w:rPr>
          <w:b/>
          <w:bCs/>
          <w:sz w:val="20"/>
          <w:szCs w:val="20"/>
          <w:lang w:val="en-GB"/>
        </w:rPr>
      </w:pPr>
      <w:r w:rsidRPr="005602F2">
        <w:rPr>
          <w:b/>
          <w:bCs/>
          <w:sz w:val="20"/>
          <w:szCs w:val="20"/>
          <w:lang w:val="en-GB"/>
        </w:rPr>
        <w:t>Professionalising site managers and team leaders in the specific management</w:t>
      </w:r>
    </w:p>
    <w:p w14:paraId="07C3CF7E" w14:textId="0670E2E8" w:rsidR="00607477" w:rsidRPr="005602F2" w:rsidRDefault="00607477" w:rsidP="002E0912">
      <w:pPr>
        <w:spacing w:after="0" w:line="240" w:lineRule="auto"/>
        <w:jc w:val="center"/>
        <w:rPr>
          <w:b/>
          <w:bCs/>
          <w:sz w:val="20"/>
          <w:szCs w:val="20"/>
          <w:lang w:val="en-GB"/>
        </w:rPr>
      </w:pPr>
      <w:r w:rsidRPr="005602F2">
        <w:rPr>
          <w:b/>
          <w:bCs/>
          <w:sz w:val="20"/>
          <w:szCs w:val="20"/>
          <w:lang w:val="en-GB"/>
        </w:rPr>
        <w:t xml:space="preserve">of </w:t>
      </w:r>
      <w:bookmarkStart w:id="1" w:name="_Hlk57723130"/>
      <w:r w:rsidRPr="005602F2">
        <w:rPr>
          <w:b/>
          <w:bCs/>
          <w:sz w:val="20"/>
          <w:szCs w:val="20"/>
          <w:lang w:val="en-GB"/>
        </w:rPr>
        <w:t xml:space="preserve">building renovation sites </w:t>
      </w:r>
      <w:bookmarkEnd w:id="1"/>
      <w:r w:rsidRPr="005602F2">
        <w:rPr>
          <w:b/>
          <w:bCs/>
          <w:sz w:val="20"/>
          <w:szCs w:val="20"/>
          <w:lang w:val="en-GB"/>
        </w:rPr>
        <w:t>in Europe</w:t>
      </w:r>
    </w:p>
    <w:p w14:paraId="33BDA218" w14:textId="77777777" w:rsidR="00B86B60" w:rsidRPr="005602F2" w:rsidRDefault="00B86B60" w:rsidP="002E0912">
      <w:pPr>
        <w:spacing w:after="0" w:line="240" w:lineRule="auto"/>
        <w:jc w:val="center"/>
        <w:rPr>
          <w:b/>
          <w:bCs/>
          <w:sz w:val="20"/>
          <w:szCs w:val="20"/>
          <w:lang w:val="en-GB"/>
        </w:rPr>
      </w:pPr>
    </w:p>
    <w:p w14:paraId="3F4EE4BD" w14:textId="22DB9CB3" w:rsidR="00607477" w:rsidRPr="005602F2" w:rsidRDefault="00B86B60" w:rsidP="002E0912">
      <w:pPr>
        <w:spacing w:after="0" w:line="240" w:lineRule="auto"/>
        <w:jc w:val="center"/>
        <w:rPr>
          <w:sz w:val="20"/>
          <w:szCs w:val="20"/>
          <w:lang w:val="en-GB"/>
        </w:rPr>
      </w:pPr>
      <w:r w:rsidRPr="005602F2">
        <w:rPr>
          <w:noProof/>
          <w:sz w:val="20"/>
          <w:szCs w:val="20"/>
          <w:lang w:val="en-GB" w:eastAsia="pl-PL" w:bidi="ar-SA"/>
        </w:rPr>
        <mc:AlternateContent>
          <mc:Choice Requires="wpg">
            <w:drawing>
              <wp:anchor distT="0" distB="0" distL="114300" distR="114300" simplePos="0" relativeHeight="251682816" behindDoc="1" locked="0" layoutInCell="1" allowOverlap="1" wp14:anchorId="039A83DC" wp14:editId="56216524">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5B84EB6D" id="Groupe 16" o:spid="_x0000_s1026" style="position:absolute;margin-left:0;margin-top:22.7pt;width:405.65pt;height:43.25pt;z-index:-251633664;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6"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7"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8"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9"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20" o:title="Institute for Professional and Vocational Training in construction sector ( Formedil) | Bus"/>
                </v:shape>
                <w10:wrap type="tight" anchorx="margin"/>
              </v:group>
            </w:pict>
          </mc:Fallback>
        </mc:AlternateContent>
      </w:r>
      <w:r w:rsidR="00607477" w:rsidRPr="005602F2">
        <w:rPr>
          <w:sz w:val="20"/>
          <w:szCs w:val="20"/>
          <w:lang w:val="en-GB"/>
        </w:rPr>
        <w:t>Contract Nb. 2020-1-FR01-KA202-080105</w:t>
      </w:r>
      <w:r w:rsidRPr="005602F2">
        <w:rPr>
          <w:sz w:val="20"/>
          <w:szCs w:val="20"/>
          <w:lang w:val="en-GB"/>
        </w:rPr>
        <w:t xml:space="preserve"> (2020-2023)</w:t>
      </w:r>
    </w:p>
    <w:p w14:paraId="5E1735F3" w14:textId="3B7D8A96" w:rsidR="00492589" w:rsidRPr="005602F2" w:rsidRDefault="00492589" w:rsidP="002E0912">
      <w:pPr>
        <w:spacing w:after="0" w:line="240" w:lineRule="auto"/>
        <w:jc w:val="center"/>
        <w:rPr>
          <w:sz w:val="20"/>
          <w:szCs w:val="20"/>
          <w:lang w:val="en-GB"/>
        </w:rPr>
      </w:pPr>
    </w:p>
    <w:p w14:paraId="5A3A7821" w14:textId="77777777" w:rsidR="00492589" w:rsidRPr="005602F2" w:rsidRDefault="00492589" w:rsidP="002E0912">
      <w:pPr>
        <w:spacing w:after="0" w:line="240" w:lineRule="auto"/>
        <w:jc w:val="center"/>
        <w:rPr>
          <w:sz w:val="20"/>
          <w:szCs w:val="20"/>
          <w:lang w:val="en-GB"/>
        </w:rPr>
      </w:pPr>
    </w:p>
    <w:p w14:paraId="07921E33" w14:textId="77777777" w:rsidR="00B86B60" w:rsidRPr="005602F2" w:rsidRDefault="00B86B60" w:rsidP="002E0912">
      <w:pPr>
        <w:spacing w:after="0" w:line="240" w:lineRule="auto"/>
        <w:jc w:val="center"/>
        <w:rPr>
          <w:rFonts w:ascii="Calibri" w:eastAsia="Calibri" w:hAnsi="Calibri" w:cs="Times New Roman"/>
          <w:b/>
          <w:color w:val="4F81BD"/>
          <w:sz w:val="20"/>
          <w:szCs w:val="20"/>
          <w:lang w:val="en-GB" w:bidi="ar-SA"/>
        </w:rPr>
      </w:pPr>
      <w:bookmarkStart w:id="2" w:name="_Toc51578357"/>
    </w:p>
    <w:p w14:paraId="47E4FDB4" w14:textId="16B323DA" w:rsidR="00B86B60" w:rsidRPr="005602F2" w:rsidRDefault="00407B16" w:rsidP="002E0912">
      <w:pPr>
        <w:spacing w:after="0" w:line="240" w:lineRule="auto"/>
        <w:jc w:val="center"/>
        <w:rPr>
          <w:rFonts w:ascii="Calibri" w:eastAsia="Calibri" w:hAnsi="Calibri" w:cs="Times New Roman"/>
          <w:b/>
          <w:color w:val="4F81BD"/>
          <w:lang w:val="en-GB" w:bidi="ar-SA"/>
        </w:rPr>
      </w:pPr>
      <w:r w:rsidRPr="005602F2">
        <w:rPr>
          <w:rFonts w:ascii="Calibri" w:eastAsia="Calibri" w:hAnsi="Calibri" w:cs="Times New Roman"/>
          <w:b/>
          <w:color w:val="4F81BD"/>
          <w:lang w:val="en-GB" w:bidi="ar-SA"/>
        </w:rPr>
        <w:t>IO1: Transnational model for the positioning, support and professionalisation of site managers and team leaders for building renovation sites</w:t>
      </w:r>
      <w:bookmarkEnd w:id="2"/>
    </w:p>
    <w:p w14:paraId="7173293A" w14:textId="77777777" w:rsidR="0071325B" w:rsidRPr="005602F2" w:rsidRDefault="0071325B" w:rsidP="002E0912">
      <w:pPr>
        <w:spacing w:after="0" w:line="240" w:lineRule="auto"/>
        <w:jc w:val="center"/>
        <w:rPr>
          <w:rFonts w:ascii="Calibri" w:eastAsia="Calibri" w:hAnsi="Calibri" w:cs="Times New Roman"/>
          <w:b/>
          <w:color w:val="4F81BD"/>
          <w:lang w:val="en-GB" w:bidi="ar-SA"/>
        </w:rPr>
      </w:pPr>
    </w:p>
    <w:p w14:paraId="1CC9FFCE" w14:textId="6A017766" w:rsidR="00407B16" w:rsidRPr="005602F2" w:rsidRDefault="00407B16" w:rsidP="0071325B">
      <w:pPr>
        <w:spacing w:after="0" w:line="240" w:lineRule="auto"/>
        <w:jc w:val="center"/>
        <w:rPr>
          <w:b/>
          <w:bCs/>
          <w:lang w:val="en-GB"/>
        </w:rPr>
      </w:pPr>
      <w:r w:rsidRPr="005602F2">
        <w:rPr>
          <w:b/>
          <w:bCs/>
          <w:lang w:val="en-GB"/>
        </w:rPr>
        <w:t xml:space="preserve">IO1-A1. In-depth analysis of the technical, </w:t>
      </w:r>
      <w:proofErr w:type="gramStart"/>
      <w:r w:rsidRPr="005602F2">
        <w:rPr>
          <w:b/>
          <w:bCs/>
          <w:lang w:val="en-GB"/>
        </w:rPr>
        <w:t>organisational</w:t>
      </w:r>
      <w:proofErr w:type="gramEnd"/>
      <w:r w:rsidRPr="005602F2">
        <w:rPr>
          <w:b/>
          <w:bCs/>
          <w:lang w:val="en-GB"/>
        </w:rPr>
        <w:t xml:space="preserve"> and normative specificities of building renovation sites which affect the evolution of the functions of site managers and team leaders on these sites.</w:t>
      </w:r>
    </w:p>
    <w:p w14:paraId="03C121ED" w14:textId="4B325F6A" w:rsidR="00407B16" w:rsidRPr="005602F2" w:rsidRDefault="00407B16" w:rsidP="002E0912">
      <w:pPr>
        <w:spacing w:after="0" w:line="240" w:lineRule="auto"/>
        <w:jc w:val="center"/>
        <w:rPr>
          <w:b/>
          <w:bCs/>
          <w:lang w:val="en-GB"/>
        </w:rPr>
      </w:pPr>
      <w:r w:rsidRPr="005602F2">
        <w:rPr>
          <w:b/>
          <w:bCs/>
          <w:lang w:val="en-GB"/>
        </w:rPr>
        <w:t>IO1-A2. Identification</w:t>
      </w:r>
      <w:r w:rsidR="00A31A16" w:rsidRPr="005602F2">
        <w:rPr>
          <w:b/>
          <w:bCs/>
          <w:lang w:val="en-GB"/>
        </w:rPr>
        <w:t xml:space="preserve"> </w:t>
      </w:r>
      <w:r w:rsidRPr="005602F2">
        <w:rPr>
          <w:b/>
          <w:bCs/>
          <w:lang w:val="en-GB"/>
        </w:rPr>
        <w:t>of the specific skills expected of site managers and team leaders by companies specialising in building renovation.</w:t>
      </w:r>
    </w:p>
    <w:p w14:paraId="27467220" w14:textId="554E8275" w:rsidR="00607477" w:rsidRPr="005602F2" w:rsidRDefault="00607477" w:rsidP="002E0912">
      <w:pPr>
        <w:spacing w:after="0" w:line="240" w:lineRule="auto"/>
        <w:rPr>
          <w:lang w:val="en-GB"/>
        </w:rPr>
      </w:pPr>
    </w:p>
    <w:p w14:paraId="3FEFACC1" w14:textId="77777777" w:rsidR="0071325B" w:rsidRPr="005602F2" w:rsidRDefault="0071325B" w:rsidP="002E0912">
      <w:pPr>
        <w:spacing w:after="0" w:line="240" w:lineRule="auto"/>
        <w:rPr>
          <w:lang w:val="en-GB"/>
        </w:rPr>
      </w:pPr>
    </w:p>
    <w:p w14:paraId="6FB74024" w14:textId="44858345" w:rsidR="0071325B" w:rsidRPr="005602F2" w:rsidRDefault="003E0607" w:rsidP="0071325B">
      <w:pPr>
        <w:pStyle w:val="Titre"/>
        <w:shd w:val="clear" w:color="auto" w:fill="066684" w:themeFill="accent6" w:themeFillShade="BF"/>
        <w:jc w:val="center"/>
        <w:rPr>
          <w:rFonts w:asciiTheme="minorHAnsi" w:hAnsiTheme="minorHAnsi" w:cstheme="minorHAnsi"/>
          <w:b/>
          <w:bCs/>
          <w:color w:val="FFFFFF" w:themeColor="background1"/>
          <w:sz w:val="32"/>
          <w:szCs w:val="32"/>
          <w:shd w:val="clear" w:color="auto" w:fill="066684"/>
          <w:lang w:val="en-GB"/>
        </w:rPr>
      </w:pPr>
      <w:r w:rsidRPr="005602F2">
        <w:rPr>
          <w:rFonts w:asciiTheme="minorHAnsi" w:hAnsiTheme="minorHAnsi" w:cstheme="minorHAnsi"/>
          <w:b/>
          <w:bCs/>
          <w:color w:val="FFFFFF" w:themeColor="background1"/>
          <w:sz w:val="32"/>
          <w:szCs w:val="32"/>
          <w:shd w:val="clear" w:color="auto" w:fill="066684"/>
          <w:lang w:val="en-GB"/>
        </w:rPr>
        <w:t>F</w:t>
      </w:r>
      <w:r w:rsidR="00FA516F" w:rsidRPr="005602F2">
        <w:rPr>
          <w:rFonts w:asciiTheme="minorHAnsi" w:hAnsiTheme="minorHAnsi" w:cstheme="minorHAnsi"/>
          <w:b/>
          <w:bCs/>
          <w:color w:val="FFFFFF" w:themeColor="background1"/>
          <w:sz w:val="32"/>
          <w:szCs w:val="32"/>
          <w:shd w:val="clear" w:color="auto" w:fill="066684"/>
          <w:lang w:val="en-GB"/>
        </w:rPr>
        <w:t>i</w:t>
      </w:r>
      <w:r w:rsidRPr="005602F2">
        <w:rPr>
          <w:rFonts w:asciiTheme="minorHAnsi" w:hAnsiTheme="minorHAnsi" w:cstheme="minorHAnsi"/>
          <w:b/>
          <w:bCs/>
          <w:color w:val="FFFFFF" w:themeColor="background1"/>
          <w:sz w:val="32"/>
          <w:szCs w:val="32"/>
          <w:shd w:val="clear" w:color="auto" w:fill="066684"/>
          <w:lang w:val="en-GB"/>
        </w:rPr>
        <w:t>el</w:t>
      </w:r>
      <w:r w:rsidR="00FA516F" w:rsidRPr="005602F2">
        <w:rPr>
          <w:rFonts w:asciiTheme="minorHAnsi" w:hAnsiTheme="minorHAnsi" w:cstheme="minorHAnsi"/>
          <w:b/>
          <w:bCs/>
          <w:color w:val="FFFFFF" w:themeColor="background1"/>
          <w:sz w:val="32"/>
          <w:szCs w:val="32"/>
          <w:shd w:val="clear" w:color="auto" w:fill="066684"/>
          <w:lang w:val="en-GB"/>
        </w:rPr>
        <w:t>d research</w:t>
      </w:r>
      <w:r w:rsidRPr="005602F2">
        <w:rPr>
          <w:rFonts w:asciiTheme="minorHAnsi" w:hAnsiTheme="minorHAnsi" w:cstheme="minorHAnsi"/>
          <w:b/>
          <w:bCs/>
          <w:color w:val="FFFFFF" w:themeColor="background1"/>
          <w:sz w:val="32"/>
          <w:szCs w:val="32"/>
          <w:shd w:val="clear" w:color="auto" w:fill="066684"/>
          <w:lang w:val="en-GB"/>
        </w:rPr>
        <w:t xml:space="preserve"> findings</w:t>
      </w:r>
      <w:r w:rsidR="00A10707" w:rsidRPr="005602F2">
        <w:rPr>
          <w:rFonts w:asciiTheme="minorHAnsi" w:hAnsiTheme="minorHAnsi" w:cstheme="minorHAnsi"/>
          <w:b/>
          <w:bCs/>
          <w:color w:val="FFFFFF" w:themeColor="background1"/>
          <w:sz w:val="32"/>
          <w:szCs w:val="32"/>
          <w:shd w:val="clear" w:color="auto" w:fill="066684"/>
          <w:lang w:val="en-GB"/>
        </w:rPr>
        <w:t xml:space="preserve"> (IO1 A1</w:t>
      </w:r>
      <w:r w:rsidRPr="005602F2">
        <w:rPr>
          <w:rFonts w:asciiTheme="minorHAnsi" w:hAnsiTheme="minorHAnsi" w:cstheme="minorHAnsi"/>
          <w:b/>
          <w:bCs/>
          <w:color w:val="FFFFFF" w:themeColor="background1"/>
          <w:sz w:val="32"/>
          <w:szCs w:val="32"/>
          <w:shd w:val="clear" w:color="auto" w:fill="066684"/>
          <w:lang w:val="en-GB"/>
        </w:rPr>
        <w:t>/A2</w:t>
      </w:r>
      <w:r w:rsidR="00A10707" w:rsidRPr="005602F2">
        <w:rPr>
          <w:rFonts w:asciiTheme="minorHAnsi" w:hAnsiTheme="minorHAnsi" w:cstheme="minorHAnsi"/>
          <w:b/>
          <w:bCs/>
          <w:color w:val="FFFFFF" w:themeColor="background1"/>
          <w:sz w:val="32"/>
          <w:szCs w:val="32"/>
          <w:shd w:val="clear" w:color="auto" w:fill="066684"/>
          <w:lang w:val="en-GB"/>
        </w:rPr>
        <w:t xml:space="preserve">) </w:t>
      </w:r>
      <w:r w:rsidR="00A10707" w:rsidRPr="005602F2">
        <w:rPr>
          <w:rFonts w:asciiTheme="minorHAnsi" w:hAnsiTheme="minorHAnsi" w:cstheme="minorHAnsi"/>
          <w:b/>
          <w:bCs/>
          <w:color w:val="FFFFFF" w:themeColor="background1"/>
          <w:sz w:val="32"/>
          <w:szCs w:val="32"/>
          <w:shd w:val="clear" w:color="auto" w:fill="066684"/>
          <w:lang w:val="en-GB"/>
        </w:rPr>
        <w:br/>
        <w:t>Poland</w:t>
      </w:r>
    </w:p>
    <w:p w14:paraId="66D39D45" w14:textId="77777777" w:rsidR="00A10707" w:rsidRPr="005602F2" w:rsidRDefault="00A10707" w:rsidP="00A10707">
      <w:pPr>
        <w:rPr>
          <w:lang w:val="en-GB"/>
        </w:rPr>
      </w:pPr>
    </w:p>
    <w:p w14:paraId="58097F5A" w14:textId="77777777" w:rsidR="00B86B60" w:rsidRPr="005602F2" w:rsidRDefault="00B86B60" w:rsidP="002E0912">
      <w:pPr>
        <w:spacing w:after="0" w:line="240" w:lineRule="auto"/>
        <w:rPr>
          <w:lang w:val="en-GB"/>
        </w:rPr>
      </w:pPr>
    </w:p>
    <w:p w14:paraId="6D31CE7E" w14:textId="3BAAE4A9" w:rsidR="00867FE9" w:rsidRPr="005602F2" w:rsidRDefault="007A6253" w:rsidP="002E0912">
      <w:pPr>
        <w:spacing w:after="0" w:line="240" w:lineRule="auto"/>
        <w:jc w:val="center"/>
        <w:rPr>
          <w:rFonts w:cs="Calibri"/>
          <w:lang w:val="en-GB"/>
        </w:rPr>
      </w:pPr>
      <w:r w:rsidRPr="005602F2">
        <w:rPr>
          <w:noProof/>
          <w:lang w:val="en-GB" w:eastAsia="pl-PL" w:bidi="ar-SA"/>
        </w:rPr>
        <w:drawing>
          <wp:inline distT="0" distB="0" distL="0" distR="0" wp14:anchorId="64F6F662" wp14:editId="1DE5488F">
            <wp:extent cx="825687" cy="154412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5687" cy="1544129"/>
                    </a:xfrm>
                    <a:prstGeom prst="rect">
                      <a:avLst/>
                    </a:prstGeom>
                  </pic:spPr>
                </pic:pic>
              </a:graphicData>
            </a:graphic>
          </wp:inline>
        </w:drawing>
      </w:r>
    </w:p>
    <w:p w14:paraId="760033A6" w14:textId="77777777" w:rsidR="007A6253" w:rsidRPr="005602F2" w:rsidRDefault="007A6253" w:rsidP="001A38DA">
      <w:pPr>
        <w:spacing w:after="0" w:line="240" w:lineRule="auto"/>
        <w:rPr>
          <w:rFonts w:cs="Calibri"/>
          <w:lang w:val="en-GB"/>
        </w:rPr>
      </w:pPr>
    </w:p>
    <w:p w14:paraId="7380F2AC" w14:textId="62A2ACA7" w:rsidR="00C95975" w:rsidRPr="005602F2" w:rsidRDefault="007A6253" w:rsidP="002E0912">
      <w:pPr>
        <w:spacing w:after="0" w:line="240" w:lineRule="auto"/>
        <w:jc w:val="center"/>
        <w:rPr>
          <w:rFonts w:cs="Calibri"/>
          <w:lang w:val="en-GB"/>
        </w:rPr>
      </w:pPr>
      <w:r w:rsidRPr="005602F2">
        <w:rPr>
          <w:rFonts w:cs="Calibri"/>
          <w:lang w:val="en-GB"/>
        </w:rPr>
        <w:t xml:space="preserve">Radom, </w:t>
      </w:r>
      <w:r w:rsidR="003E0607" w:rsidRPr="005602F2">
        <w:rPr>
          <w:rFonts w:cs="Calibri"/>
          <w:lang w:val="en-GB"/>
        </w:rPr>
        <w:t>31 May</w:t>
      </w:r>
      <w:r w:rsidRPr="005602F2">
        <w:rPr>
          <w:rFonts w:cs="Calibri"/>
          <w:lang w:val="en-GB"/>
        </w:rPr>
        <w:t xml:space="preserve"> 2021</w:t>
      </w:r>
    </w:p>
    <w:p w14:paraId="7E6977C9" w14:textId="77777777" w:rsidR="00C95975" w:rsidRPr="005602F2" w:rsidRDefault="00C95975" w:rsidP="002E0912">
      <w:pPr>
        <w:spacing w:after="0" w:line="240" w:lineRule="auto"/>
        <w:jc w:val="center"/>
        <w:rPr>
          <w:rFonts w:cs="Calibri"/>
          <w:lang w:val="en-GB"/>
        </w:rPr>
      </w:pPr>
    </w:p>
    <w:p w14:paraId="21AF4BD7" w14:textId="4D5985A9" w:rsidR="00C95975" w:rsidRPr="005602F2" w:rsidRDefault="00C95975" w:rsidP="002E0912">
      <w:pPr>
        <w:spacing w:after="0" w:line="240" w:lineRule="auto"/>
        <w:jc w:val="center"/>
        <w:rPr>
          <w:rFonts w:cs="Calibri"/>
          <w:lang w:val="en-GB"/>
        </w:rPr>
        <w:sectPr w:rsidR="00C95975" w:rsidRPr="005602F2" w:rsidSect="00972E66">
          <w:headerReference w:type="default" r:id="rId22"/>
          <w:footerReference w:type="default" r:id="rId23"/>
          <w:pgSz w:w="12240" w:h="15840"/>
          <w:pgMar w:top="1440" w:right="1797" w:bottom="1440" w:left="1797" w:header="709" w:footer="408" w:gutter="0"/>
          <w:cols w:space="708"/>
          <w:docGrid w:linePitch="360"/>
        </w:sectPr>
      </w:pPr>
    </w:p>
    <w:p w14:paraId="42062513" w14:textId="20200C5F" w:rsidR="00FB1C6D" w:rsidRPr="005602F2" w:rsidRDefault="00FB1C6D" w:rsidP="007D6517">
      <w:pPr>
        <w:pStyle w:val="Titre1"/>
        <w:numPr>
          <w:ilvl w:val="0"/>
          <w:numId w:val="1"/>
        </w:numPr>
        <w:spacing w:before="0" w:after="0"/>
        <w:ind w:left="567" w:hanging="567"/>
        <w:rPr>
          <w:b/>
          <w:bCs/>
          <w:sz w:val="24"/>
          <w:szCs w:val="24"/>
          <w:lang w:val="en-GB"/>
        </w:rPr>
      </w:pPr>
      <w:bookmarkStart w:id="3" w:name="_Toc59221753"/>
      <w:bookmarkEnd w:id="0"/>
      <w:r w:rsidRPr="005602F2">
        <w:rPr>
          <w:b/>
          <w:bCs/>
          <w:sz w:val="24"/>
          <w:szCs w:val="24"/>
          <w:lang w:val="en-GB"/>
        </w:rPr>
        <w:lastRenderedPageBreak/>
        <w:t>IO1-</w:t>
      </w:r>
      <w:bookmarkEnd w:id="3"/>
      <w:r w:rsidR="001A38DA" w:rsidRPr="005602F2">
        <w:rPr>
          <w:rFonts w:asciiTheme="minorHAnsi" w:eastAsiaTheme="minorEastAsia" w:hAnsiTheme="minorHAnsi" w:cstheme="minorHAnsi"/>
          <w:b/>
          <w:bCs/>
          <w:color w:val="auto"/>
          <w:sz w:val="22"/>
          <w:szCs w:val="22"/>
          <w:lang w:val="en-GB"/>
        </w:rPr>
        <w:t xml:space="preserve"> </w:t>
      </w:r>
      <w:r w:rsidR="001A38DA" w:rsidRPr="005602F2">
        <w:rPr>
          <w:b/>
          <w:bCs/>
          <w:sz w:val="24"/>
          <w:szCs w:val="24"/>
          <w:lang w:val="en-GB"/>
        </w:rPr>
        <w:t>Transnational model for the positioning, support and professionalisation of site managers and team leaders for building renovation sites</w:t>
      </w:r>
    </w:p>
    <w:p w14:paraId="6EAAC9EB" w14:textId="77777777" w:rsidR="003A623A" w:rsidRPr="005602F2" w:rsidRDefault="003A623A" w:rsidP="005C405E">
      <w:pPr>
        <w:spacing w:after="0"/>
        <w:ind w:left="567" w:hanging="567"/>
        <w:rPr>
          <w:lang w:val="en-GB"/>
        </w:rPr>
      </w:pPr>
    </w:p>
    <w:p w14:paraId="13D69C71" w14:textId="6A49C498" w:rsidR="00F025D7" w:rsidRPr="005602F2" w:rsidRDefault="00F025D7" w:rsidP="007D6517">
      <w:pPr>
        <w:pStyle w:val="Titre2"/>
        <w:numPr>
          <w:ilvl w:val="1"/>
          <w:numId w:val="1"/>
        </w:numPr>
        <w:spacing w:before="0" w:after="0"/>
        <w:ind w:left="567" w:hanging="567"/>
        <w:rPr>
          <w:bCs/>
          <w:lang w:val="en-GB"/>
        </w:rPr>
      </w:pPr>
      <w:bookmarkStart w:id="4" w:name="_Toc59221754"/>
      <w:r w:rsidRPr="005602F2">
        <w:rPr>
          <w:bCs/>
          <w:lang w:val="en-GB"/>
        </w:rPr>
        <w:t xml:space="preserve">Synthesis of the </w:t>
      </w:r>
      <w:bookmarkEnd w:id="4"/>
      <w:r w:rsidR="003E0607" w:rsidRPr="005602F2">
        <w:rPr>
          <w:bCs/>
          <w:lang w:val="en-GB"/>
        </w:rPr>
        <w:t>field research findings</w:t>
      </w:r>
    </w:p>
    <w:p w14:paraId="2B3C58DE" w14:textId="77777777" w:rsidR="00F025D7" w:rsidRPr="005602F2" w:rsidRDefault="00F025D7" w:rsidP="002E0912">
      <w:pPr>
        <w:pStyle w:val="Sansinterligne"/>
        <w:jc w:val="both"/>
        <w:rPr>
          <w:b/>
          <w:color w:val="2E74B5"/>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6"/>
      </w:tblGrid>
      <w:tr w:rsidR="008D7569" w:rsidRPr="005602F2" w14:paraId="76E46EFD" w14:textId="77777777" w:rsidTr="001D275C">
        <w:trPr>
          <w:jc w:val="center"/>
        </w:trPr>
        <w:tc>
          <w:tcPr>
            <w:tcW w:w="8862" w:type="dxa"/>
            <w:shd w:val="clear" w:color="auto" w:fill="auto"/>
          </w:tcPr>
          <w:p w14:paraId="2939F157" w14:textId="77777777" w:rsidR="008D7569" w:rsidRPr="005602F2" w:rsidRDefault="008D7569" w:rsidP="001D275C">
            <w:pPr>
              <w:pStyle w:val="Sansinterligne"/>
              <w:jc w:val="both"/>
              <w:rPr>
                <w:b/>
                <w:color w:val="4AB5C4" w:themeColor="accent5"/>
                <w:sz w:val="24"/>
                <w:szCs w:val="24"/>
                <w:lang w:val="en-GB"/>
              </w:rPr>
            </w:pPr>
            <w:r w:rsidRPr="005602F2">
              <w:rPr>
                <w:b/>
                <w:color w:val="4AB5C4" w:themeColor="accent5"/>
                <w:sz w:val="24"/>
                <w:szCs w:val="24"/>
                <w:lang w:val="en-GB"/>
              </w:rPr>
              <w:t>Executive Summary</w:t>
            </w:r>
          </w:p>
          <w:p w14:paraId="2EEC5133" w14:textId="77777777" w:rsidR="008D7569" w:rsidRPr="005602F2" w:rsidRDefault="008D7569" w:rsidP="001D275C">
            <w:pPr>
              <w:pStyle w:val="Sansinterligne"/>
              <w:jc w:val="both"/>
              <w:rPr>
                <w:bCs/>
                <w:i/>
                <w:iCs/>
                <w:color w:val="0070C0"/>
                <w:sz w:val="16"/>
                <w:szCs w:val="16"/>
                <w:lang w:val="en-GB"/>
              </w:rPr>
            </w:pPr>
            <w:r w:rsidRPr="005602F2">
              <w:rPr>
                <w:bCs/>
                <w:i/>
                <w:iCs/>
                <w:color w:val="0070C0"/>
                <w:sz w:val="16"/>
                <w:szCs w:val="16"/>
                <w:lang w:val="en-GB"/>
              </w:rPr>
              <w:t>(</w:t>
            </w:r>
            <w:proofErr w:type="gramStart"/>
            <w:r w:rsidRPr="005602F2">
              <w:rPr>
                <w:bCs/>
                <w:i/>
                <w:iCs/>
                <w:color w:val="0070C0"/>
                <w:sz w:val="16"/>
                <w:szCs w:val="16"/>
                <w:lang w:val="en-GB"/>
              </w:rPr>
              <w:t>max</w:t>
            </w:r>
            <w:proofErr w:type="gramEnd"/>
            <w:r w:rsidRPr="005602F2">
              <w:rPr>
                <w:bCs/>
                <w:i/>
                <w:iCs/>
                <w:color w:val="0070C0"/>
                <w:sz w:val="16"/>
                <w:szCs w:val="16"/>
                <w:lang w:val="en-GB"/>
              </w:rPr>
              <w:t xml:space="preserve"> 1 page)</w:t>
            </w:r>
          </w:p>
          <w:p w14:paraId="3AF3ED04" w14:textId="77777777" w:rsidR="008D7569" w:rsidRPr="005602F2" w:rsidRDefault="008D7569" w:rsidP="008D7569">
            <w:pPr>
              <w:pStyle w:val="Sansinterligne"/>
              <w:numPr>
                <w:ilvl w:val="0"/>
                <w:numId w:val="2"/>
              </w:numPr>
              <w:jc w:val="both"/>
              <w:rPr>
                <w:bCs/>
                <w:i/>
                <w:iCs/>
                <w:color w:val="0070C0"/>
                <w:sz w:val="16"/>
                <w:szCs w:val="16"/>
                <w:lang w:val="en-GB"/>
              </w:rPr>
            </w:pPr>
            <w:r w:rsidRPr="005602F2">
              <w:rPr>
                <w:bCs/>
                <w:i/>
                <w:iCs/>
                <w:color w:val="0070C0"/>
                <w:sz w:val="16"/>
                <w:szCs w:val="16"/>
                <w:lang w:val="en-GB"/>
              </w:rPr>
              <w:t>Brief presentation of the national field research: target groups involved (number of participants per target group category, occupations, genders, etc.), methods of investigation, description of interviewers, etc.</w:t>
            </w:r>
          </w:p>
          <w:p w14:paraId="3AD883FA" w14:textId="77777777" w:rsidR="008D7569" w:rsidRPr="005602F2" w:rsidRDefault="008D7569" w:rsidP="008D7569">
            <w:pPr>
              <w:pStyle w:val="Sansinterligne"/>
              <w:numPr>
                <w:ilvl w:val="0"/>
                <w:numId w:val="2"/>
              </w:numPr>
              <w:jc w:val="both"/>
              <w:rPr>
                <w:bCs/>
                <w:i/>
                <w:iCs/>
                <w:color w:val="0070C0"/>
                <w:sz w:val="16"/>
                <w:szCs w:val="16"/>
                <w:lang w:val="en-GB"/>
              </w:rPr>
            </w:pPr>
            <w:r w:rsidRPr="005602F2">
              <w:rPr>
                <w:bCs/>
                <w:i/>
                <w:iCs/>
                <w:color w:val="0070C0"/>
                <w:sz w:val="16"/>
                <w:szCs w:val="16"/>
                <w:lang w:val="en-GB"/>
              </w:rPr>
              <w:t xml:space="preserve">Main conclusions regarding the evolution of the functions of site managers and team leaders on renovation sites in your country, </w:t>
            </w:r>
            <w:proofErr w:type="gramStart"/>
            <w:r w:rsidRPr="005602F2">
              <w:rPr>
                <w:bCs/>
                <w:i/>
                <w:iCs/>
                <w:color w:val="0070C0"/>
                <w:sz w:val="16"/>
                <w:szCs w:val="16"/>
                <w:lang w:val="en-GB"/>
              </w:rPr>
              <w:t>with regard to</w:t>
            </w:r>
            <w:proofErr w:type="gramEnd"/>
            <w:r w:rsidRPr="005602F2">
              <w:rPr>
                <w:bCs/>
                <w:i/>
                <w:iCs/>
                <w:color w:val="0070C0"/>
                <w:sz w:val="16"/>
                <w:szCs w:val="16"/>
                <w:lang w:val="en-GB"/>
              </w:rPr>
              <w:t xml:space="preserve"> concrete work situations and potential lack of skills and competences.</w:t>
            </w:r>
          </w:p>
          <w:p w14:paraId="1F4BD947" w14:textId="77777777" w:rsidR="008D7569" w:rsidRPr="005602F2" w:rsidRDefault="008D7569" w:rsidP="008D7569">
            <w:pPr>
              <w:pStyle w:val="Sansinterligne"/>
              <w:numPr>
                <w:ilvl w:val="0"/>
                <w:numId w:val="2"/>
              </w:numPr>
              <w:jc w:val="both"/>
              <w:rPr>
                <w:bCs/>
                <w:i/>
                <w:iCs/>
                <w:color w:val="0070C0"/>
                <w:sz w:val="16"/>
                <w:szCs w:val="16"/>
                <w:lang w:val="en-GB"/>
              </w:rPr>
            </w:pPr>
            <w:r w:rsidRPr="005602F2">
              <w:rPr>
                <w:bCs/>
                <w:i/>
                <w:iCs/>
                <w:color w:val="0070C0"/>
                <w:sz w:val="16"/>
                <w:szCs w:val="16"/>
                <w:lang w:val="en-GB"/>
              </w:rPr>
              <w:t>Main recommendations for the training paths to be developed (training contents, methods, recognition of learning outcomes).</w:t>
            </w:r>
          </w:p>
          <w:p w14:paraId="61BCCA8E" w14:textId="7E059CF4" w:rsidR="008D7569" w:rsidRPr="005602F2" w:rsidRDefault="00931876" w:rsidP="005C405E">
            <w:pPr>
              <w:spacing w:before="120" w:after="0" w:line="240" w:lineRule="auto"/>
              <w:jc w:val="both"/>
              <w:rPr>
                <w:rFonts w:ascii="Calibri" w:eastAsia="Times New Roman" w:hAnsi="Calibri" w:cs="Times New Roman"/>
                <w:sz w:val="20"/>
                <w:szCs w:val="20"/>
                <w:lang w:val="en-GB" w:eastAsia="pl-PL" w:bidi="ar-SA"/>
              </w:rPr>
            </w:pPr>
            <w:r w:rsidRPr="005602F2">
              <w:rPr>
                <w:rFonts w:ascii="Calibri" w:eastAsia="Times New Roman" w:hAnsi="Calibri" w:cs="Times New Roman"/>
                <w:sz w:val="20"/>
                <w:szCs w:val="20"/>
                <w:lang w:val="en-GB" w:eastAsia="pl-PL" w:bidi="ar-SA"/>
              </w:rPr>
              <w:t>The research carried out was aimed at</w:t>
            </w:r>
            <w:r w:rsidR="008D7569" w:rsidRPr="005602F2">
              <w:rPr>
                <w:rFonts w:ascii="Calibri" w:eastAsia="Times New Roman" w:hAnsi="Calibri" w:cs="Times New Roman"/>
                <w:sz w:val="20"/>
                <w:szCs w:val="20"/>
                <w:lang w:val="en-GB" w:eastAsia="pl-PL" w:bidi="ar-SA"/>
              </w:rPr>
              <w:t>:</w:t>
            </w:r>
          </w:p>
          <w:p w14:paraId="22B3A2F9" w14:textId="0D5FFE7E" w:rsidR="008D7569" w:rsidRPr="005602F2" w:rsidRDefault="00931876" w:rsidP="00F37FB4">
            <w:pPr>
              <w:pStyle w:val="Paragraphedeliste"/>
              <w:numPr>
                <w:ilvl w:val="0"/>
                <w:numId w:val="3"/>
              </w:numPr>
              <w:spacing w:after="0" w:line="300" w:lineRule="exact"/>
              <w:ind w:left="213" w:hanging="213"/>
              <w:jc w:val="both"/>
              <w:rPr>
                <w:rFonts w:ascii="Calibri" w:eastAsia="Calibri" w:hAnsi="Calibri" w:cs="Calibri"/>
                <w:sz w:val="20"/>
                <w:szCs w:val="20"/>
                <w:lang w:val="en-GB" w:bidi="ar-SA"/>
              </w:rPr>
            </w:pPr>
            <w:r w:rsidRPr="005602F2">
              <w:rPr>
                <w:rFonts w:cstheme="minorHAnsi"/>
                <w:sz w:val="20"/>
                <w:szCs w:val="20"/>
                <w:lang w:val="en-GB"/>
              </w:rPr>
              <w:t xml:space="preserve">analysis of the technical, </w:t>
            </w:r>
            <w:proofErr w:type="gramStart"/>
            <w:r w:rsidRPr="005602F2">
              <w:rPr>
                <w:rFonts w:cstheme="minorHAnsi"/>
                <w:sz w:val="20"/>
                <w:szCs w:val="20"/>
                <w:lang w:val="en-GB"/>
              </w:rPr>
              <w:t>organisational</w:t>
            </w:r>
            <w:proofErr w:type="gramEnd"/>
            <w:r w:rsidRPr="005602F2">
              <w:rPr>
                <w:rFonts w:cstheme="minorHAnsi"/>
                <w:sz w:val="20"/>
                <w:szCs w:val="20"/>
                <w:lang w:val="en-GB"/>
              </w:rPr>
              <w:t xml:space="preserve"> and normative specificities of building renovation sites which affect the evolution of the functions of site managers and team leaders on these sites in Poland</w:t>
            </w:r>
            <w:r w:rsidR="008D7569" w:rsidRPr="005602F2">
              <w:rPr>
                <w:rFonts w:cstheme="minorHAnsi"/>
                <w:sz w:val="20"/>
                <w:szCs w:val="20"/>
                <w:lang w:val="en-GB"/>
              </w:rPr>
              <w:t>,</w:t>
            </w:r>
          </w:p>
          <w:p w14:paraId="607FE7D2" w14:textId="36B2E417" w:rsidR="008D7569" w:rsidRPr="005602F2" w:rsidRDefault="00931876" w:rsidP="00F37FB4">
            <w:pPr>
              <w:pStyle w:val="Paragraphedeliste"/>
              <w:numPr>
                <w:ilvl w:val="0"/>
                <w:numId w:val="3"/>
              </w:numPr>
              <w:spacing w:after="0" w:line="300" w:lineRule="exact"/>
              <w:ind w:left="213" w:hanging="213"/>
              <w:jc w:val="both"/>
              <w:rPr>
                <w:rFonts w:ascii="Calibri" w:eastAsia="Calibri" w:hAnsi="Calibri" w:cs="Calibri"/>
                <w:sz w:val="20"/>
                <w:szCs w:val="20"/>
                <w:lang w:val="en-GB" w:bidi="ar-SA"/>
              </w:rPr>
            </w:pPr>
            <w:r w:rsidRPr="005602F2">
              <w:rPr>
                <w:rFonts w:cstheme="minorHAnsi"/>
                <w:sz w:val="20"/>
                <w:szCs w:val="20"/>
                <w:lang w:val="en-GB"/>
              </w:rPr>
              <w:t>Identification of the specific skills expected of site managers and team leaders by companies specialising in building renovation in Poland</w:t>
            </w:r>
            <w:r w:rsidR="008D7569" w:rsidRPr="005602F2">
              <w:rPr>
                <w:rFonts w:ascii="Calibri" w:eastAsia="Calibri" w:hAnsi="Calibri" w:cs="Calibri"/>
                <w:sz w:val="20"/>
                <w:szCs w:val="20"/>
                <w:lang w:val="en-GB" w:bidi="ar-SA"/>
              </w:rPr>
              <w:t>.</w:t>
            </w:r>
          </w:p>
          <w:p w14:paraId="33AF6B74" w14:textId="77777777" w:rsidR="00F1035C" w:rsidRPr="005602F2" w:rsidRDefault="00F1035C" w:rsidP="001D275C">
            <w:pPr>
              <w:spacing w:after="0" w:line="300" w:lineRule="exact"/>
              <w:jc w:val="both"/>
              <w:rPr>
                <w:bCs/>
                <w:sz w:val="20"/>
                <w:szCs w:val="20"/>
                <w:lang w:val="en-GB"/>
              </w:rPr>
            </w:pPr>
            <w:r w:rsidRPr="005602F2">
              <w:rPr>
                <w:bCs/>
                <w:sz w:val="20"/>
                <w:szCs w:val="20"/>
                <w:lang w:val="en-GB"/>
              </w:rPr>
              <w:t>This report concerns the second stage of qualitative studies conducted using individual interviews (desk research results were reported in a separate document).</w:t>
            </w:r>
          </w:p>
          <w:p w14:paraId="24696311" w14:textId="78DD89C0" w:rsidR="00F1035C" w:rsidRPr="005602F2" w:rsidRDefault="00F1035C" w:rsidP="001D275C">
            <w:pPr>
              <w:spacing w:after="0" w:line="300" w:lineRule="exact"/>
              <w:jc w:val="both"/>
              <w:rPr>
                <w:bCs/>
                <w:sz w:val="20"/>
                <w:szCs w:val="20"/>
                <w:lang w:val="en-GB"/>
              </w:rPr>
            </w:pPr>
            <w:r w:rsidRPr="005602F2">
              <w:rPr>
                <w:bCs/>
                <w:sz w:val="20"/>
                <w:szCs w:val="20"/>
                <w:lang w:val="en-GB"/>
              </w:rPr>
              <w:t xml:space="preserve">Interviews were conducted between February and April 2021. According to the accepted methodology, the target group was employers and employees of construction companies carrying out renovation works (both </w:t>
            </w:r>
            <w:r w:rsidR="005C405E" w:rsidRPr="005602F2">
              <w:rPr>
                <w:bCs/>
                <w:sz w:val="20"/>
                <w:szCs w:val="20"/>
                <w:lang w:val="en-GB"/>
              </w:rPr>
              <w:t>site managers, foreme</w:t>
            </w:r>
            <w:r w:rsidRPr="005602F2">
              <w:rPr>
                <w:bCs/>
                <w:sz w:val="20"/>
                <w:szCs w:val="20"/>
                <w:lang w:val="en-GB"/>
              </w:rPr>
              <w:t>n, team leaders). A total of 16 people took part in the research, including 1 woman.</w:t>
            </w:r>
          </w:p>
          <w:p w14:paraId="6352B486" w14:textId="172B5973" w:rsidR="00F1035C" w:rsidRPr="005602F2" w:rsidRDefault="00F1035C" w:rsidP="00F1035C">
            <w:pPr>
              <w:spacing w:after="0" w:line="300" w:lineRule="exact"/>
              <w:jc w:val="both"/>
              <w:rPr>
                <w:bCs/>
                <w:sz w:val="20"/>
                <w:szCs w:val="20"/>
                <w:lang w:val="en-GB"/>
              </w:rPr>
            </w:pPr>
            <w:r w:rsidRPr="005602F2">
              <w:rPr>
                <w:bCs/>
                <w:sz w:val="20"/>
                <w:szCs w:val="20"/>
                <w:lang w:val="en-GB"/>
              </w:rPr>
              <w:t xml:space="preserve">Due to the epidemic situation and sanitary restrictions in the country, </w:t>
            </w:r>
            <w:proofErr w:type="gramStart"/>
            <w:r w:rsidRPr="005602F2">
              <w:rPr>
                <w:bCs/>
                <w:sz w:val="20"/>
                <w:szCs w:val="20"/>
                <w:lang w:val="en-GB"/>
              </w:rPr>
              <w:t>the vast majority of</w:t>
            </w:r>
            <w:proofErr w:type="gramEnd"/>
            <w:r w:rsidRPr="005602F2">
              <w:rPr>
                <w:bCs/>
                <w:sz w:val="20"/>
                <w:szCs w:val="20"/>
                <w:lang w:val="en-GB"/>
              </w:rPr>
              <w:t xml:space="preserve"> interviews (75%) was carried out as virtual meetings (on the </w:t>
            </w:r>
            <w:r w:rsidR="005602F2" w:rsidRPr="005602F2">
              <w:rPr>
                <w:bCs/>
                <w:sz w:val="20"/>
                <w:szCs w:val="20"/>
                <w:lang w:val="en-GB"/>
              </w:rPr>
              <w:t>T</w:t>
            </w:r>
            <w:r w:rsidRPr="005602F2">
              <w:rPr>
                <w:bCs/>
                <w:sz w:val="20"/>
                <w:szCs w:val="20"/>
                <w:lang w:val="en-GB"/>
              </w:rPr>
              <w:t>eams platform or by phone). 25% of interviews took place as face-to-face meetings. If the conditions allowed and the interviewers agreed, interviews were recorded (50%). This was not possible with 6 telephone interviews.</w:t>
            </w:r>
          </w:p>
        </w:tc>
      </w:tr>
    </w:tbl>
    <w:p w14:paraId="715D00B1" w14:textId="569492C9" w:rsidR="00F025D7" w:rsidRPr="005602F2" w:rsidRDefault="00F025D7" w:rsidP="002E0912">
      <w:pPr>
        <w:spacing w:after="0" w:line="240" w:lineRule="auto"/>
        <w:rPr>
          <w:lang w:val="en-GB"/>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8D7569" w:rsidRPr="005602F2" w14:paraId="109941EF" w14:textId="77777777" w:rsidTr="001D275C">
        <w:tc>
          <w:tcPr>
            <w:tcW w:w="4606" w:type="dxa"/>
          </w:tcPr>
          <w:p w14:paraId="0040D57B" w14:textId="38A630EC" w:rsidR="008D7569" w:rsidRPr="005602F2" w:rsidRDefault="00F1035C" w:rsidP="008D7569">
            <w:pPr>
              <w:jc w:val="center"/>
              <w:rPr>
                <w:rFonts w:ascii="Calibri" w:eastAsia="Times New Roman" w:hAnsi="Calibri" w:cs="Times New Roman"/>
                <w:color w:val="0070C0"/>
                <w:sz w:val="20"/>
                <w:szCs w:val="20"/>
                <w:lang w:val="en-GB"/>
              </w:rPr>
            </w:pPr>
            <w:r w:rsidRPr="005602F2">
              <w:rPr>
                <w:rFonts w:ascii="Calibri" w:eastAsia="Times New Roman" w:hAnsi="Calibri" w:cs="Times New Roman"/>
                <w:color w:val="0070C0"/>
                <w:sz w:val="20"/>
                <w:szCs w:val="20"/>
                <w:lang w:val="en-GB"/>
              </w:rPr>
              <w:t>Participation in a study of two groups of construction workers</w:t>
            </w:r>
          </w:p>
        </w:tc>
        <w:tc>
          <w:tcPr>
            <w:tcW w:w="4606" w:type="dxa"/>
          </w:tcPr>
          <w:p w14:paraId="524A89E7" w14:textId="77C9D3C6" w:rsidR="008D7569" w:rsidRPr="005602F2" w:rsidRDefault="00F1035C" w:rsidP="00F1035C">
            <w:pPr>
              <w:jc w:val="center"/>
              <w:rPr>
                <w:rFonts w:ascii="Calibri" w:eastAsia="Times New Roman" w:hAnsi="Calibri" w:cs="Times New Roman"/>
                <w:color w:val="0070C0"/>
                <w:sz w:val="20"/>
                <w:szCs w:val="20"/>
                <w:lang w:val="en-GB"/>
              </w:rPr>
            </w:pPr>
            <w:r w:rsidRPr="005602F2">
              <w:rPr>
                <w:rFonts w:ascii="Calibri" w:eastAsia="Times New Roman" w:hAnsi="Calibri" w:cs="Times New Roman"/>
                <w:color w:val="0070C0"/>
                <w:sz w:val="20"/>
                <w:szCs w:val="20"/>
                <w:lang w:val="en-GB"/>
              </w:rPr>
              <w:t>Forms of conducting individual interviews</w:t>
            </w:r>
          </w:p>
        </w:tc>
      </w:tr>
      <w:tr w:rsidR="008D7569" w:rsidRPr="005602F2" w14:paraId="24EA0464" w14:textId="77777777" w:rsidTr="001D275C">
        <w:tc>
          <w:tcPr>
            <w:tcW w:w="4606" w:type="dxa"/>
          </w:tcPr>
          <w:p w14:paraId="6283159C" w14:textId="77777777" w:rsidR="008D7569" w:rsidRPr="005602F2" w:rsidRDefault="008D7569" w:rsidP="008D7569">
            <w:pPr>
              <w:rPr>
                <w:rFonts w:ascii="Calibri" w:eastAsia="Times New Roman" w:hAnsi="Calibri" w:cs="Times New Roman"/>
                <w:color w:val="0070C0"/>
                <w:sz w:val="20"/>
                <w:szCs w:val="20"/>
                <w:lang w:val="en-GB"/>
              </w:rPr>
            </w:pPr>
            <w:r w:rsidRPr="005602F2">
              <w:rPr>
                <w:rFonts w:ascii="Calibri" w:eastAsia="Times New Roman" w:hAnsi="Calibri" w:cs="Times New Roman"/>
                <w:noProof/>
                <w:lang w:val="en-GB" w:eastAsia="pl-PL"/>
              </w:rPr>
              <w:drawing>
                <wp:inline distT="0" distB="0" distL="0" distR="0" wp14:anchorId="17D678FA" wp14:editId="19EBCBAB">
                  <wp:extent cx="2663687" cy="1661822"/>
                  <wp:effectExtent l="0" t="0" r="22860" b="146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606" w:type="dxa"/>
          </w:tcPr>
          <w:p w14:paraId="59E0ECD1" w14:textId="77777777" w:rsidR="008D7569" w:rsidRPr="005602F2" w:rsidRDefault="008D7569" w:rsidP="008D7569">
            <w:pPr>
              <w:rPr>
                <w:rFonts w:ascii="Calibri" w:eastAsia="Times New Roman" w:hAnsi="Calibri" w:cs="Times New Roman"/>
                <w:color w:val="0070C0"/>
                <w:sz w:val="20"/>
                <w:szCs w:val="20"/>
                <w:lang w:val="en-GB"/>
              </w:rPr>
            </w:pPr>
            <w:r w:rsidRPr="005602F2">
              <w:rPr>
                <w:rFonts w:ascii="Calibri" w:eastAsia="Times New Roman" w:hAnsi="Calibri" w:cs="Times New Roman"/>
                <w:noProof/>
                <w:lang w:val="en-GB" w:eastAsia="pl-PL"/>
              </w:rPr>
              <w:drawing>
                <wp:inline distT="0" distB="0" distL="0" distR="0" wp14:anchorId="05F1161F" wp14:editId="6115041F">
                  <wp:extent cx="2663687" cy="1661822"/>
                  <wp:effectExtent l="0" t="0" r="22860" b="1460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40B72A79" w14:textId="77777777" w:rsidR="008D7569" w:rsidRPr="005602F2" w:rsidRDefault="008D7569" w:rsidP="008D7569">
      <w:pPr>
        <w:rPr>
          <w:rFonts w:ascii="Calibri" w:eastAsia="Times New Roman" w:hAnsi="Calibri" w:cs="Times New Roman"/>
          <w:color w:val="0070C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6"/>
      </w:tblGrid>
      <w:tr w:rsidR="008D7569" w:rsidRPr="005602F2" w14:paraId="6BD26C33" w14:textId="77777777" w:rsidTr="001D275C">
        <w:trPr>
          <w:jc w:val="center"/>
        </w:trPr>
        <w:tc>
          <w:tcPr>
            <w:tcW w:w="8862" w:type="dxa"/>
            <w:shd w:val="clear" w:color="auto" w:fill="auto"/>
          </w:tcPr>
          <w:p w14:paraId="18FED877" w14:textId="77777777" w:rsidR="001A38DA" w:rsidRPr="005602F2" w:rsidRDefault="001A38DA" w:rsidP="008D7569">
            <w:pPr>
              <w:spacing w:after="0" w:line="300" w:lineRule="exact"/>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 xml:space="preserve">The interviewees were experienced research staff and trainers of </w:t>
            </w:r>
            <w:proofErr w:type="spellStart"/>
            <w:r w:rsidRPr="005602F2">
              <w:rPr>
                <w:rFonts w:ascii="Calibri" w:eastAsia="Times New Roman" w:hAnsi="Calibri" w:cs="Times New Roman"/>
                <w:bCs/>
                <w:sz w:val="20"/>
                <w:szCs w:val="20"/>
                <w:lang w:val="en-GB"/>
              </w:rPr>
              <w:t>Łukasiewicz-ITeE</w:t>
            </w:r>
            <w:proofErr w:type="spellEnd"/>
            <w:r w:rsidRPr="005602F2">
              <w:rPr>
                <w:rFonts w:ascii="Calibri" w:eastAsia="Times New Roman" w:hAnsi="Calibri" w:cs="Times New Roman"/>
                <w:bCs/>
                <w:sz w:val="20"/>
                <w:szCs w:val="20"/>
                <w:lang w:val="en-GB"/>
              </w:rPr>
              <w:t>, who kept a record of the most important statements and conclusions.</w:t>
            </w:r>
          </w:p>
          <w:p w14:paraId="6C4F424B" w14:textId="77777777" w:rsidR="001A38DA" w:rsidRPr="005602F2" w:rsidRDefault="001A38DA" w:rsidP="008D7569">
            <w:pPr>
              <w:spacing w:after="0" w:line="300" w:lineRule="exact"/>
              <w:jc w:val="both"/>
              <w:rPr>
                <w:rFonts w:ascii="Calibri" w:eastAsia="Times New Roman" w:hAnsi="Calibri" w:cs="Times New Roman"/>
                <w:bCs/>
                <w:sz w:val="20"/>
                <w:szCs w:val="20"/>
                <w:lang w:val="en-GB"/>
              </w:rPr>
            </w:pPr>
          </w:p>
          <w:p w14:paraId="187323A5" w14:textId="77777777" w:rsidR="001A38DA" w:rsidRPr="005602F2" w:rsidRDefault="001A38DA" w:rsidP="001A38DA">
            <w:pPr>
              <w:spacing w:after="0" w:line="300" w:lineRule="exact"/>
              <w:jc w:val="both"/>
              <w:rPr>
                <w:rFonts w:ascii="Calibri" w:eastAsia="Times New Roman" w:hAnsi="Calibri" w:cs="Times New Roman"/>
                <w:b/>
                <w:bCs/>
                <w:sz w:val="20"/>
                <w:szCs w:val="20"/>
                <w:lang w:val="en-GB"/>
              </w:rPr>
            </w:pPr>
            <w:r w:rsidRPr="005602F2">
              <w:rPr>
                <w:rFonts w:ascii="Calibri" w:eastAsia="Times New Roman" w:hAnsi="Calibri" w:cs="Times New Roman"/>
                <w:b/>
                <w:bCs/>
                <w:sz w:val="20"/>
                <w:szCs w:val="20"/>
                <w:lang w:val="en-GB"/>
              </w:rPr>
              <w:t>Main observations from individual interviews:</w:t>
            </w:r>
          </w:p>
          <w:p w14:paraId="0CBC98AE" w14:textId="3E9819A5" w:rsidR="001A38DA" w:rsidRPr="005602F2" w:rsidRDefault="001A38DA" w:rsidP="00F37FB4">
            <w:pPr>
              <w:numPr>
                <w:ilvl w:val="0"/>
                <w:numId w:val="4"/>
              </w:numPr>
              <w:spacing w:before="120" w:after="0" w:line="300" w:lineRule="exact"/>
              <w:ind w:left="251" w:hanging="251"/>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The specificity of the skills expected of construction workers (</w:t>
            </w:r>
            <w:r w:rsidR="005C405E" w:rsidRPr="005602F2">
              <w:rPr>
                <w:rFonts w:ascii="Calibri" w:eastAsia="Times New Roman" w:hAnsi="Calibri" w:cs="Times New Roman"/>
                <w:bCs/>
                <w:sz w:val="20"/>
                <w:szCs w:val="20"/>
                <w:lang w:val="en-GB"/>
              </w:rPr>
              <w:t>site</w:t>
            </w:r>
            <w:r w:rsidRPr="005602F2">
              <w:rPr>
                <w:rFonts w:ascii="Calibri" w:eastAsia="Times New Roman" w:hAnsi="Calibri" w:cs="Times New Roman"/>
                <w:bCs/>
                <w:sz w:val="20"/>
                <w:szCs w:val="20"/>
                <w:lang w:val="en-GB"/>
              </w:rPr>
              <w:t xml:space="preserve"> managers, </w:t>
            </w:r>
            <w:r w:rsidR="005C405E" w:rsidRPr="005602F2">
              <w:rPr>
                <w:rFonts w:ascii="Calibri" w:eastAsia="Times New Roman" w:hAnsi="Calibri" w:cs="Times New Roman"/>
                <w:bCs/>
                <w:sz w:val="20"/>
                <w:szCs w:val="20"/>
                <w:lang w:val="en-GB"/>
              </w:rPr>
              <w:t>foremen</w:t>
            </w:r>
            <w:r w:rsidRPr="005602F2">
              <w:rPr>
                <w:rFonts w:ascii="Calibri" w:eastAsia="Times New Roman" w:hAnsi="Calibri" w:cs="Times New Roman"/>
                <w:bCs/>
                <w:sz w:val="20"/>
                <w:szCs w:val="20"/>
                <w:lang w:val="en-GB"/>
              </w:rPr>
              <w:t xml:space="preserve">, </w:t>
            </w:r>
            <w:r w:rsidR="005C405E" w:rsidRPr="005602F2">
              <w:rPr>
                <w:rFonts w:ascii="Calibri" w:eastAsia="Times New Roman" w:hAnsi="Calibri" w:cs="Times New Roman"/>
                <w:bCs/>
                <w:sz w:val="20"/>
                <w:szCs w:val="20"/>
                <w:lang w:val="en-GB"/>
              </w:rPr>
              <w:t xml:space="preserve">team </w:t>
            </w:r>
            <w:r w:rsidRPr="005602F2">
              <w:rPr>
                <w:rFonts w:ascii="Calibri" w:eastAsia="Times New Roman" w:hAnsi="Calibri" w:cs="Times New Roman"/>
                <w:bCs/>
                <w:sz w:val="20"/>
                <w:szCs w:val="20"/>
                <w:lang w:val="en-GB"/>
              </w:rPr>
              <w:t xml:space="preserve">leaders) carrying out the renovation of buildings (as opposed to workers building new buildings) was pointed out. This specificity </w:t>
            </w:r>
            <w:r w:rsidR="00330E75" w:rsidRPr="005602F2">
              <w:rPr>
                <w:rFonts w:ascii="Calibri" w:eastAsia="Times New Roman" w:hAnsi="Calibri" w:cs="Times New Roman"/>
                <w:bCs/>
                <w:sz w:val="20"/>
                <w:szCs w:val="20"/>
                <w:lang w:val="en-GB"/>
              </w:rPr>
              <w:t xml:space="preserve">for Poland </w:t>
            </w:r>
            <w:r w:rsidRPr="005602F2">
              <w:rPr>
                <w:rFonts w:ascii="Calibri" w:eastAsia="Times New Roman" w:hAnsi="Calibri" w:cs="Times New Roman"/>
                <w:bCs/>
                <w:sz w:val="20"/>
                <w:szCs w:val="20"/>
                <w:lang w:val="en-GB"/>
              </w:rPr>
              <w:t>was much clearer and evident than in the results of desk research and concerned the most forem</w:t>
            </w:r>
            <w:r w:rsidR="005C405E" w:rsidRPr="005602F2">
              <w:rPr>
                <w:rFonts w:ascii="Calibri" w:eastAsia="Times New Roman" w:hAnsi="Calibri" w:cs="Times New Roman"/>
                <w:bCs/>
                <w:sz w:val="20"/>
                <w:szCs w:val="20"/>
                <w:lang w:val="en-GB"/>
              </w:rPr>
              <w:t>e</w:t>
            </w:r>
            <w:r w:rsidRPr="005602F2">
              <w:rPr>
                <w:rFonts w:ascii="Calibri" w:eastAsia="Times New Roman" w:hAnsi="Calibri" w:cs="Times New Roman"/>
                <w:bCs/>
                <w:sz w:val="20"/>
                <w:szCs w:val="20"/>
                <w:lang w:val="en-GB"/>
              </w:rPr>
              <w:t xml:space="preserve">n, team </w:t>
            </w:r>
            <w:proofErr w:type="gramStart"/>
            <w:r w:rsidRPr="005602F2">
              <w:rPr>
                <w:rFonts w:ascii="Calibri" w:eastAsia="Times New Roman" w:hAnsi="Calibri" w:cs="Times New Roman"/>
                <w:bCs/>
                <w:sz w:val="20"/>
                <w:szCs w:val="20"/>
                <w:lang w:val="en-GB"/>
              </w:rPr>
              <w:t>leaders;</w:t>
            </w:r>
            <w:proofErr w:type="gramEnd"/>
          </w:p>
          <w:p w14:paraId="23EB4BCC" w14:textId="79222D2E" w:rsidR="008D7569" w:rsidRPr="005602F2" w:rsidRDefault="001A38DA" w:rsidP="00F37FB4">
            <w:pPr>
              <w:numPr>
                <w:ilvl w:val="0"/>
                <w:numId w:val="4"/>
              </w:numPr>
              <w:spacing w:before="120" w:after="0" w:line="300" w:lineRule="exact"/>
              <w:ind w:left="251" w:hanging="251"/>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 xml:space="preserve">Specific situations on construction sites indicating a potentially insufficient level of competence among the above group of Polish construction workers concern primarily situations of unusual, surprising, unforeseen, emerging </w:t>
            </w:r>
            <w:proofErr w:type="gramStart"/>
            <w:r w:rsidRPr="005602F2">
              <w:rPr>
                <w:rFonts w:ascii="Calibri" w:eastAsia="Times New Roman" w:hAnsi="Calibri" w:cs="Times New Roman"/>
                <w:bCs/>
                <w:sz w:val="20"/>
                <w:szCs w:val="20"/>
                <w:lang w:val="en-GB"/>
              </w:rPr>
              <w:t>in the course of</w:t>
            </w:r>
            <w:proofErr w:type="gramEnd"/>
            <w:r w:rsidRPr="005602F2">
              <w:rPr>
                <w:rFonts w:ascii="Calibri" w:eastAsia="Times New Roman" w:hAnsi="Calibri" w:cs="Times New Roman"/>
                <w:bCs/>
                <w:sz w:val="20"/>
                <w:szCs w:val="20"/>
                <w:lang w:val="en-GB"/>
              </w:rPr>
              <w:t xml:space="preserve"> renovation works. These situations are </w:t>
            </w:r>
            <w:r w:rsidR="00330E75" w:rsidRPr="005602F2">
              <w:rPr>
                <w:rFonts w:ascii="Calibri" w:eastAsia="Times New Roman" w:hAnsi="Calibri" w:cs="Times New Roman"/>
                <w:bCs/>
                <w:sz w:val="20"/>
                <w:szCs w:val="20"/>
                <w:lang w:val="en-GB"/>
              </w:rPr>
              <w:t xml:space="preserve">extremely </w:t>
            </w:r>
            <w:r w:rsidRPr="005602F2">
              <w:rPr>
                <w:rFonts w:ascii="Calibri" w:eastAsia="Times New Roman" w:hAnsi="Calibri" w:cs="Times New Roman"/>
                <w:bCs/>
                <w:sz w:val="20"/>
                <w:szCs w:val="20"/>
                <w:lang w:val="en-GB"/>
              </w:rPr>
              <w:t>stressful because they generate the risk of changing the effort of planned renovation works and thus changing time and costs.</w:t>
            </w:r>
          </w:p>
          <w:p w14:paraId="3F7A988E" w14:textId="2F2C3526" w:rsidR="002B489A" w:rsidRPr="005602F2" w:rsidRDefault="002B489A" w:rsidP="00F37FB4">
            <w:pPr>
              <w:numPr>
                <w:ilvl w:val="0"/>
                <w:numId w:val="4"/>
              </w:numPr>
              <w:spacing w:before="120" w:after="0" w:line="300" w:lineRule="exact"/>
              <w:ind w:left="284" w:hanging="284"/>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Among the skills specifically required of the employees carrying out the renovation work</w:t>
            </w:r>
            <w:r w:rsidR="00330E75" w:rsidRPr="005602F2">
              <w:rPr>
                <w:rFonts w:ascii="Calibri" w:eastAsia="Times New Roman" w:hAnsi="Calibri" w:cs="Times New Roman"/>
                <w:bCs/>
                <w:sz w:val="20"/>
                <w:szCs w:val="20"/>
                <w:lang w:val="en-GB"/>
              </w:rPr>
              <w:t>s</w:t>
            </w:r>
            <w:r w:rsidRPr="005602F2">
              <w:rPr>
                <w:rFonts w:ascii="Calibri" w:eastAsia="Times New Roman" w:hAnsi="Calibri" w:cs="Times New Roman"/>
                <w:bCs/>
                <w:sz w:val="20"/>
                <w:szCs w:val="20"/>
                <w:lang w:val="en-GB"/>
              </w:rPr>
              <w:t xml:space="preserve"> were mainly soft competences, including: </w:t>
            </w:r>
          </w:p>
          <w:p w14:paraId="4071577B" w14:textId="77777777"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negotiating, arguing, persuading the client (</w:t>
            </w:r>
            <w:proofErr w:type="gramStart"/>
            <w:r w:rsidRPr="005602F2">
              <w:rPr>
                <w:rFonts w:ascii="Calibri" w:eastAsia="Times New Roman" w:hAnsi="Calibri" w:cs="Times New Roman"/>
                <w:bCs/>
                <w:sz w:val="20"/>
                <w:szCs w:val="20"/>
                <w:lang w:val="en-GB"/>
              </w:rPr>
              <w:t>e.g.</w:t>
            </w:r>
            <w:proofErr w:type="gramEnd"/>
            <w:r w:rsidRPr="005602F2">
              <w:rPr>
                <w:rFonts w:ascii="Calibri" w:eastAsia="Times New Roman" w:hAnsi="Calibri" w:cs="Times New Roman"/>
                <w:bCs/>
                <w:sz w:val="20"/>
                <w:szCs w:val="20"/>
                <w:lang w:val="en-GB"/>
              </w:rPr>
              <w:t xml:space="preserve"> as to the choice of technological solution or material); </w:t>
            </w:r>
          </w:p>
          <w:p w14:paraId="46A33D2A" w14:textId="77777777"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 xml:space="preserve">flexibility, quick selection and offering the customer alternative material and installation </w:t>
            </w:r>
            <w:proofErr w:type="gramStart"/>
            <w:r w:rsidRPr="005602F2">
              <w:rPr>
                <w:rFonts w:ascii="Calibri" w:eastAsia="Times New Roman" w:hAnsi="Calibri" w:cs="Times New Roman"/>
                <w:bCs/>
                <w:sz w:val="20"/>
                <w:szCs w:val="20"/>
                <w:lang w:val="en-GB"/>
              </w:rPr>
              <w:t>solutions;</w:t>
            </w:r>
            <w:proofErr w:type="gramEnd"/>
          </w:p>
          <w:p w14:paraId="48184B56" w14:textId="4625B513"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 xml:space="preserve">organisational </w:t>
            </w:r>
            <w:proofErr w:type="gramStart"/>
            <w:r w:rsidRPr="005602F2">
              <w:rPr>
                <w:rFonts w:ascii="Calibri" w:eastAsia="Times New Roman" w:hAnsi="Calibri" w:cs="Times New Roman"/>
                <w:bCs/>
                <w:sz w:val="20"/>
                <w:szCs w:val="20"/>
                <w:lang w:val="en-GB"/>
              </w:rPr>
              <w:t>skills;</w:t>
            </w:r>
            <w:proofErr w:type="gramEnd"/>
            <w:r w:rsidRPr="005602F2">
              <w:rPr>
                <w:rFonts w:ascii="Calibri" w:eastAsia="Times New Roman" w:hAnsi="Calibri" w:cs="Times New Roman"/>
                <w:bCs/>
                <w:sz w:val="20"/>
                <w:szCs w:val="20"/>
                <w:lang w:val="en-GB"/>
              </w:rPr>
              <w:t xml:space="preserve"> </w:t>
            </w:r>
          </w:p>
          <w:p w14:paraId="2FA07A56" w14:textId="77777777"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 xml:space="preserve">management of a team of employees in situations of frequent risk of change, </w:t>
            </w:r>
          </w:p>
          <w:p w14:paraId="48DE5A79" w14:textId="3A820651"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resistance to stress.</w:t>
            </w:r>
          </w:p>
          <w:p w14:paraId="36B8DDCB" w14:textId="77777777" w:rsidR="002B489A" w:rsidRPr="005602F2" w:rsidRDefault="002B489A" w:rsidP="00F37FB4">
            <w:pPr>
              <w:numPr>
                <w:ilvl w:val="0"/>
                <w:numId w:val="4"/>
              </w:numPr>
              <w:spacing w:before="120" w:after="0" w:line="300" w:lineRule="exact"/>
              <w:ind w:left="284" w:hanging="284"/>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 xml:space="preserve">Among the technical (professional) competences strictly related to the construction work carried out, the following are identified as requiring development: </w:t>
            </w:r>
          </w:p>
          <w:p w14:paraId="52F02866" w14:textId="7513521D"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t</w:t>
            </w:r>
            <w:r w:rsidR="0081527E" w:rsidRPr="005602F2">
              <w:rPr>
                <w:rFonts w:ascii="Calibri" w:eastAsia="Times New Roman" w:hAnsi="Calibri" w:cs="Times New Roman"/>
                <w:bCs/>
                <w:sz w:val="20"/>
                <w:szCs w:val="20"/>
                <w:lang w:val="en-GB"/>
              </w:rPr>
              <w:t>he use of IT programm</w:t>
            </w:r>
            <w:r w:rsidR="005602F2" w:rsidRPr="005602F2">
              <w:rPr>
                <w:rFonts w:ascii="Calibri" w:eastAsia="Times New Roman" w:hAnsi="Calibri" w:cs="Times New Roman"/>
                <w:bCs/>
                <w:sz w:val="20"/>
                <w:szCs w:val="20"/>
                <w:lang w:val="en-GB"/>
              </w:rPr>
              <w:t>e</w:t>
            </w:r>
            <w:r w:rsidRPr="005602F2">
              <w:rPr>
                <w:rFonts w:ascii="Calibri" w:eastAsia="Times New Roman" w:hAnsi="Calibri" w:cs="Times New Roman"/>
                <w:bCs/>
                <w:sz w:val="20"/>
                <w:szCs w:val="20"/>
                <w:lang w:val="en-GB"/>
              </w:rPr>
              <w:t xml:space="preserve">s supporting the work of managers, including costing, </w:t>
            </w:r>
          </w:p>
          <w:p w14:paraId="6545E7F7" w14:textId="5EBCF534"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 xml:space="preserve">the use of BIM Building Information Modelling (only in large construction companies), </w:t>
            </w:r>
          </w:p>
          <w:p w14:paraId="1217C5CD" w14:textId="77777777"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 xml:space="preserve">the application of circular economy principles (waste management), </w:t>
            </w:r>
          </w:p>
          <w:p w14:paraId="6298DD20" w14:textId="705DC9F8" w:rsidR="002B489A" w:rsidRPr="005602F2" w:rsidRDefault="002B489A" w:rsidP="00F37FB4">
            <w:pPr>
              <w:pStyle w:val="Paragraphedeliste"/>
              <w:numPr>
                <w:ilvl w:val="0"/>
                <w:numId w:val="7"/>
              </w:numPr>
              <w:spacing w:after="0" w:line="300" w:lineRule="exact"/>
              <w:ind w:left="567" w:hanging="283"/>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the use of renewable energy solutions.</w:t>
            </w:r>
          </w:p>
          <w:p w14:paraId="5FD518F1" w14:textId="1A98A333" w:rsidR="008D7569" w:rsidRPr="005602F2" w:rsidRDefault="00E82FE4" w:rsidP="00F37FB4">
            <w:pPr>
              <w:numPr>
                <w:ilvl w:val="0"/>
                <w:numId w:val="4"/>
              </w:numPr>
              <w:spacing w:before="120" w:after="0" w:line="300" w:lineRule="exact"/>
              <w:ind w:left="284" w:hanging="284"/>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R</w:t>
            </w:r>
            <w:r w:rsidR="002B489A" w:rsidRPr="005602F2">
              <w:rPr>
                <w:rFonts w:ascii="Calibri" w:eastAsia="Times New Roman" w:hAnsi="Calibri" w:cs="Times New Roman"/>
                <w:bCs/>
                <w:sz w:val="20"/>
                <w:szCs w:val="20"/>
                <w:lang w:val="en-GB"/>
              </w:rPr>
              <w:t>enovation service market</w:t>
            </w:r>
            <w:r w:rsidRPr="005602F2">
              <w:rPr>
                <w:rFonts w:ascii="Calibri" w:eastAsia="Times New Roman" w:hAnsi="Calibri" w:cs="Times New Roman"/>
                <w:bCs/>
                <w:sz w:val="20"/>
                <w:szCs w:val="20"/>
                <w:lang w:val="en-GB"/>
              </w:rPr>
              <w:t xml:space="preserve"> </w:t>
            </w:r>
            <w:r w:rsidR="002B489A" w:rsidRPr="005602F2">
              <w:rPr>
                <w:rFonts w:ascii="Calibri" w:eastAsia="Times New Roman" w:hAnsi="Calibri" w:cs="Times New Roman"/>
                <w:bCs/>
                <w:sz w:val="20"/>
                <w:szCs w:val="20"/>
                <w:lang w:val="en-GB"/>
              </w:rPr>
              <w:t xml:space="preserve">is developing </w:t>
            </w:r>
            <w:r w:rsidR="00330E75" w:rsidRPr="005602F2">
              <w:rPr>
                <w:rFonts w:ascii="Calibri" w:eastAsia="Times New Roman" w:hAnsi="Calibri" w:cs="Times New Roman"/>
                <w:bCs/>
                <w:sz w:val="20"/>
                <w:szCs w:val="20"/>
                <w:lang w:val="en-GB"/>
              </w:rPr>
              <w:t>in Poland very dynamically. So</w:t>
            </w:r>
            <w:r w:rsidR="002B489A" w:rsidRPr="005602F2">
              <w:rPr>
                <w:rFonts w:ascii="Calibri" w:eastAsia="Times New Roman" w:hAnsi="Calibri" w:cs="Times New Roman"/>
                <w:bCs/>
                <w:sz w:val="20"/>
                <w:szCs w:val="20"/>
                <w:lang w:val="en-GB"/>
              </w:rPr>
              <w:t>, the demand for workers in this sector has been very high for several years. Employers employ people even without any experience in construction, train them to work in specific jobs or entrust them only with the simplest supporting work</w:t>
            </w:r>
            <w:r w:rsidR="008D7569" w:rsidRPr="005602F2">
              <w:rPr>
                <w:rFonts w:ascii="Calibri" w:eastAsia="Times New Roman" w:hAnsi="Calibri" w:cs="Times New Roman"/>
                <w:bCs/>
                <w:sz w:val="20"/>
                <w:szCs w:val="20"/>
                <w:lang w:val="en-GB"/>
              </w:rPr>
              <w:t>.</w:t>
            </w:r>
          </w:p>
          <w:p w14:paraId="0D21643C" w14:textId="0A86F0BA" w:rsidR="008D7569" w:rsidRPr="005602F2" w:rsidRDefault="00E51FB0" w:rsidP="00F37FB4">
            <w:pPr>
              <w:numPr>
                <w:ilvl w:val="0"/>
                <w:numId w:val="4"/>
              </w:numPr>
              <w:spacing w:before="120" w:after="0" w:line="300" w:lineRule="exact"/>
              <w:ind w:left="284" w:hanging="284"/>
              <w:jc w:val="both"/>
              <w:rPr>
                <w:rFonts w:ascii="Calibri" w:eastAsia="Times New Roman" w:hAnsi="Calibri" w:cs="Times New Roman"/>
                <w:bCs/>
                <w:sz w:val="20"/>
                <w:szCs w:val="20"/>
                <w:lang w:val="en-GB"/>
              </w:rPr>
            </w:pPr>
            <w:r w:rsidRPr="005602F2">
              <w:rPr>
                <w:rFonts w:ascii="Calibri" w:eastAsia="Times New Roman" w:hAnsi="Calibri" w:cs="Times New Roman"/>
                <w:bCs/>
                <w:sz w:val="20"/>
                <w:szCs w:val="20"/>
                <w:lang w:val="en-GB"/>
              </w:rPr>
              <w:t xml:space="preserve">A very strong segment of the training market </w:t>
            </w:r>
            <w:r w:rsidR="00330E75" w:rsidRPr="005602F2">
              <w:rPr>
                <w:rFonts w:ascii="Calibri" w:eastAsia="Times New Roman" w:hAnsi="Calibri" w:cs="Times New Roman"/>
                <w:bCs/>
                <w:sz w:val="20"/>
                <w:szCs w:val="20"/>
                <w:lang w:val="en-GB"/>
              </w:rPr>
              <w:t>are</w:t>
            </w:r>
            <w:r w:rsidRPr="005602F2">
              <w:rPr>
                <w:rFonts w:ascii="Calibri" w:eastAsia="Times New Roman" w:hAnsi="Calibri" w:cs="Times New Roman"/>
                <w:bCs/>
                <w:sz w:val="20"/>
                <w:szCs w:val="20"/>
                <w:lang w:val="en-GB"/>
              </w:rPr>
              <w:t xml:space="preserve"> trainings organized by manufacturers of building materials, construction machinery and tools. They are the most common form of improving the qualifications of construction workers, as they are usually time-optimized (short), specific, very </w:t>
            </w:r>
            <w:r w:rsidRPr="005602F2">
              <w:rPr>
                <w:rFonts w:ascii="Calibri" w:eastAsia="Times New Roman" w:hAnsi="Calibri" w:cs="Times New Roman"/>
                <w:bCs/>
                <w:sz w:val="20"/>
                <w:szCs w:val="20"/>
                <w:lang w:val="en-GB"/>
              </w:rPr>
              <w:lastRenderedPageBreak/>
              <w:t>practical, free for participants. It should be noted, however, that these are not strictly training courses offering objective knowledge, in which several products can be compared in terms of their advantages and disadvantages. These are sales trainings aimed at showing the product as the best.</w:t>
            </w:r>
          </w:p>
          <w:p w14:paraId="6E8A3FDD" w14:textId="77777777" w:rsidR="00E51FB0" w:rsidRPr="005602F2" w:rsidRDefault="00E51FB0" w:rsidP="00F37FB4">
            <w:pPr>
              <w:numPr>
                <w:ilvl w:val="0"/>
                <w:numId w:val="4"/>
              </w:numPr>
              <w:spacing w:before="120" w:after="0" w:line="300" w:lineRule="exact"/>
              <w:ind w:left="284" w:hanging="284"/>
              <w:jc w:val="both"/>
              <w:rPr>
                <w:rFonts w:ascii="Calibri" w:eastAsia="Times New Roman" w:hAnsi="Calibri" w:cs="Times New Roman"/>
                <w:sz w:val="20"/>
                <w:szCs w:val="20"/>
                <w:lang w:val="en-GB"/>
              </w:rPr>
            </w:pPr>
            <w:r w:rsidRPr="005602F2">
              <w:rPr>
                <w:rFonts w:ascii="Calibri" w:eastAsia="Times New Roman" w:hAnsi="Calibri" w:cs="Times New Roman"/>
                <w:bCs/>
                <w:sz w:val="20"/>
                <w:szCs w:val="20"/>
                <w:lang w:val="en-GB"/>
              </w:rPr>
              <w:t xml:space="preserve">In the Polish public and media space, the professional development of construction workers is not promoted, </w:t>
            </w:r>
            <w:proofErr w:type="gramStart"/>
            <w:r w:rsidRPr="005602F2">
              <w:rPr>
                <w:rFonts w:ascii="Calibri" w:eastAsia="Times New Roman" w:hAnsi="Calibri" w:cs="Times New Roman"/>
                <w:bCs/>
                <w:sz w:val="20"/>
                <w:szCs w:val="20"/>
                <w:lang w:val="en-GB"/>
              </w:rPr>
              <w:t>i.e.</w:t>
            </w:r>
            <w:proofErr w:type="gramEnd"/>
            <w:r w:rsidRPr="005602F2">
              <w:rPr>
                <w:rFonts w:ascii="Calibri" w:eastAsia="Times New Roman" w:hAnsi="Calibri" w:cs="Times New Roman"/>
                <w:bCs/>
                <w:sz w:val="20"/>
                <w:szCs w:val="20"/>
                <w:lang w:val="en-GB"/>
              </w:rPr>
              <w:t xml:space="preserve"> there is no culture of asking a potential contractor for renovation works about his qualifications. The need to collect certificates (generated by the market) is slight and therefore there is no other </w:t>
            </w:r>
            <w:r w:rsidR="0081527E" w:rsidRPr="005602F2">
              <w:rPr>
                <w:rFonts w:ascii="Calibri" w:eastAsia="Times New Roman" w:hAnsi="Calibri" w:cs="Times New Roman"/>
                <w:bCs/>
                <w:sz w:val="20"/>
                <w:szCs w:val="20"/>
                <w:lang w:val="en-GB"/>
              </w:rPr>
              <w:t xml:space="preserve">motivation </w:t>
            </w:r>
            <w:r w:rsidRPr="005602F2">
              <w:rPr>
                <w:rFonts w:ascii="Calibri" w:eastAsia="Times New Roman" w:hAnsi="Calibri" w:cs="Times New Roman"/>
                <w:bCs/>
                <w:sz w:val="20"/>
                <w:szCs w:val="20"/>
                <w:lang w:val="en-GB"/>
              </w:rPr>
              <w:t>than internal/personal one.</w:t>
            </w:r>
            <w:r w:rsidRPr="005602F2">
              <w:rPr>
                <w:rFonts w:ascii="Calibri" w:eastAsia="Times New Roman" w:hAnsi="Calibri" w:cs="Times New Roman"/>
                <w:sz w:val="20"/>
                <w:szCs w:val="20"/>
                <w:lang w:val="en-GB"/>
              </w:rPr>
              <w:t xml:space="preserve"> </w:t>
            </w:r>
          </w:p>
          <w:p w14:paraId="4064886C" w14:textId="17DD6737" w:rsidR="00DC688C" w:rsidRPr="005602F2" w:rsidRDefault="00DC688C" w:rsidP="00330E75">
            <w:pPr>
              <w:spacing w:before="120" w:after="0" w:line="240" w:lineRule="auto"/>
              <w:jc w:val="both"/>
              <w:rPr>
                <w:rFonts w:ascii="Calibri" w:eastAsia="Times New Roman" w:hAnsi="Calibri" w:cs="Times New Roman"/>
                <w:sz w:val="20"/>
                <w:szCs w:val="20"/>
                <w:lang w:val="en-GB"/>
              </w:rPr>
            </w:pPr>
            <w:r w:rsidRPr="005602F2">
              <w:rPr>
                <w:rFonts w:ascii="Calibri" w:eastAsia="Times New Roman" w:hAnsi="Calibri" w:cs="Times New Roman"/>
                <w:sz w:val="20"/>
                <w:szCs w:val="20"/>
                <w:lang w:val="en-GB"/>
              </w:rPr>
              <w:t xml:space="preserve">The results of the research obtained by the RenovUp project were supplemented and enriched with the results of the Research Project </w:t>
            </w:r>
            <w:r w:rsidRPr="005602F2">
              <w:rPr>
                <w:rFonts w:ascii="Calibri" w:eastAsia="Times New Roman" w:hAnsi="Calibri" w:cs="Times New Roman"/>
                <w:b/>
                <w:i/>
                <w:sz w:val="20"/>
                <w:szCs w:val="20"/>
                <w:lang w:val="en-GB"/>
              </w:rPr>
              <w:t>Industry Balance of Human Capital in the construction industry</w:t>
            </w:r>
            <w:r w:rsidRPr="005602F2">
              <w:rPr>
                <w:rFonts w:ascii="Calibri" w:eastAsia="Times New Roman" w:hAnsi="Calibri" w:cs="Times New Roman"/>
                <w:sz w:val="20"/>
                <w:szCs w:val="20"/>
                <w:lang w:val="en-GB"/>
              </w:rPr>
              <w:t xml:space="preserve"> of the Polish Agency for Enterprise Development. Quantitative and qualitative research on the current and future demand for competences and qualifications in the construction industry were carried out in 2020</w:t>
            </w:r>
            <w:r w:rsidR="005F009C" w:rsidRPr="005602F2">
              <w:rPr>
                <w:rFonts w:ascii="Calibri" w:eastAsia="Times New Roman" w:hAnsi="Calibri" w:cs="Times New Roman"/>
                <w:sz w:val="20"/>
                <w:szCs w:val="20"/>
                <w:lang w:val="en-GB"/>
              </w:rPr>
              <w:t xml:space="preserve"> and p</w:t>
            </w:r>
            <w:r w:rsidRPr="005602F2">
              <w:rPr>
                <w:rFonts w:ascii="Calibri" w:eastAsia="Times New Roman" w:hAnsi="Calibri" w:cs="Times New Roman"/>
                <w:sz w:val="20"/>
                <w:szCs w:val="20"/>
                <w:lang w:val="en-GB"/>
              </w:rPr>
              <w:t>ublished in the report I</w:t>
            </w:r>
            <w:r w:rsidRPr="005602F2">
              <w:rPr>
                <w:rFonts w:ascii="Calibri" w:eastAsia="Times New Roman" w:hAnsi="Calibri" w:cs="Times New Roman"/>
                <w:i/>
                <w:sz w:val="20"/>
                <w:szCs w:val="20"/>
                <w:lang w:val="en-GB"/>
              </w:rPr>
              <w:t xml:space="preserve">ndustry Balance of Human Capital – construction industry. Final report. 1st edition - 2021 </w:t>
            </w:r>
            <w:r w:rsidRPr="005602F2">
              <w:rPr>
                <w:rFonts w:ascii="Calibri" w:eastAsia="Times New Roman" w:hAnsi="Calibri" w:cs="Times New Roman"/>
                <w:sz w:val="20"/>
                <w:szCs w:val="20"/>
                <w:lang w:val="en-GB"/>
              </w:rPr>
              <w:t>(</w:t>
            </w:r>
            <w:r w:rsidRPr="005602F2">
              <w:rPr>
                <w:rFonts w:ascii="Calibri" w:eastAsia="Times New Roman" w:hAnsi="Calibri" w:cs="Times New Roman"/>
                <w:color w:val="FF0000"/>
                <w:sz w:val="20"/>
                <w:szCs w:val="20"/>
                <w:highlight w:val="yellow"/>
                <w:lang w:val="en-GB"/>
              </w:rPr>
              <w:t>provide access</w:t>
            </w:r>
            <w:r w:rsidR="005C405E" w:rsidRPr="005602F2">
              <w:rPr>
                <w:rFonts w:ascii="Calibri" w:eastAsia="Times New Roman" w:hAnsi="Calibri" w:cs="Times New Roman"/>
                <w:color w:val="FF0000"/>
                <w:sz w:val="20"/>
                <w:szCs w:val="20"/>
                <w:highlight w:val="yellow"/>
                <w:lang w:val="en-GB"/>
              </w:rPr>
              <w:t xml:space="preserve"> asap.</w:t>
            </w:r>
            <w:r w:rsidRPr="005602F2">
              <w:rPr>
                <w:rFonts w:ascii="Calibri" w:eastAsia="Times New Roman" w:hAnsi="Calibri" w:cs="Times New Roman"/>
                <w:sz w:val="20"/>
                <w:szCs w:val="20"/>
                <w:highlight w:val="yellow"/>
                <w:lang w:val="en-GB"/>
              </w:rPr>
              <w:t>)</w:t>
            </w:r>
          </w:p>
        </w:tc>
      </w:tr>
    </w:tbl>
    <w:p w14:paraId="028DDFFC" w14:textId="77777777" w:rsidR="008D7569" w:rsidRPr="005602F2" w:rsidRDefault="008D7569" w:rsidP="008D7569">
      <w:pPr>
        <w:spacing w:after="0" w:line="300" w:lineRule="exact"/>
        <w:jc w:val="both"/>
        <w:rPr>
          <w:rFonts w:ascii="Calibri" w:eastAsia="Times New Roman" w:hAnsi="Calibri" w:cs="Times New Roman"/>
          <w:bCs/>
          <w:sz w:val="20"/>
          <w:szCs w:val="20"/>
          <w:lang w:val="en-GB"/>
        </w:rPr>
      </w:pPr>
    </w:p>
    <w:p w14:paraId="5950730A" w14:textId="77777777" w:rsidR="008D7569" w:rsidRPr="005602F2" w:rsidRDefault="008D7569" w:rsidP="002E0912">
      <w:pPr>
        <w:spacing w:after="0" w:line="240" w:lineRule="auto"/>
        <w:rPr>
          <w:lang w:val="en-GB"/>
        </w:rPr>
      </w:pPr>
    </w:p>
    <w:p w14:paraId="7E5A268A" w14:textId="15B1CB3D" w:rsidR="008D7569" w:rsidRPr="005602F2" w:rsidRDefault="0081527E" w:rsidP="0081527E">
      <w:pPr>
        <w:spacing w:after="0" w:line="240" w:lineRule="auto"/>
        <w:jc w:val="center"/>
        <w:rPr>
          <w:lang w:val="en-GB"/>
        </w:rPr>
      </w:pPr>
      <w:r w:rsidRPr="005602F2">
        <w:rPr>
          <w:b/>
          <w:color w:val="4AB5C4" w:themeColor="accent5"/>
          <w:sz w:val="24"/>
          <w:szCs w:val="24"/>
          <w:lang w:val="en-GB"/>
        </w:rPr>
        <w:t xml:space="preserve">National synthesis and analysis of the answers collected from </w:t>
      </w:r>
      <w:proofErr w:type="gramStart"/>
      <w:r w:rsidRPr="005602F2">
        <w:rPr>
          <w:b/>
          <w:color w:val="4AB5C4" w:themeColor="accent5"/>
          <w:sz w:val="24"/>
          <w:szCs w:val="24"/>
          <w:lang w:val="en-GB"/>
        </w:rPr>
        <w:t>interviews</w:t>
      </w:r>
      <w:proofErr w:type="gramEnd"/>
    </w:p>
    <w:p w14:paraId="101FE21A" w14:textId="77777777" w:rsidR="008D7569" w:rsidRPr="005602F2" w:rsidRDefault="008D7569" w:rsidP="002E0912">
      <w:pPr>
        <w:spacing w:after="0" w:line="240" w:lineRule="auto"/>
        <w:rPr>
          <w:lang w:val="en-G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62"/>
      </w:tblGrid>
      <w:tr w:rsidR="0062390A" w:rsidRPr="005602F2" w14:paraId="3716AF84" w14:textId="77777777" w:rsidTr="00DC0BFF">
        <w:trPr>
          <w:tblHeader/>
        </w:trPr>
        <w:tc>
          <w:tcPr>
            <w:tcW w:w="2269" w:type="dxa"/>
            <w:shd w:val="clear" w:color="auto" w:fill="auto"/>
          </w:tcPr>
          <w:p w14:paraId="25F19BE2" w14:textId="2CC97D39" w:rsidR="00F978FD" w:rsidRPr="005602F2" w:rsidRDefault="00F978FD" w:rsidP="002E0912">
            <w:pPr>
              <w:spacing w:after="0" w:line="240" w:lineRule="auto"/>
              <w:rPr>
                <w:rFonts w:ascii="Calibri" w:hAnsi="Calibri"/>
                <w:b/>
                <w:bCs/>
                <w:sz w:val="20"/>
                <w:szCs w:val="20"/>
                <w:lang w:val="en-GB"/>
              </w:rPr>
            </w:pPr>
            <w:r w:rsidRPr="005602F2">
              <w:rPr>
                <w:rFonts w:ascii="Calibri" w:hAnsi="Calibri"/>
                <w:b/>
                <w:bCs/>
                <w:sz w:val="20"/>
                <w:szCs w:val="20"/>
                <w:lang w:val="en-GB"/>
              </w:rPr>
              <w:t>Key areas of investigation</w:t>
            </w:r>
          </w:p>
        </w:tc>
        <w:tc>
          <w:tcPr>
            <w:tcW w:w="6662" w:type="dxa"/>
            <w:shd w:val="clear" w:color="auto" w:fill="auto"/>
          </w:tcPr>
          <w:p w14:paraId="40F5F722" w14:textId="4D95CA0C" w:rsidR="007E1033" w:rsidRPr="005602F2" w:rsidRDefault="0081527E" w:rsidP="0081527E">
            <w:pPr>
              <w:spacing w:after="0" w:line="240" w:lineRule="auto"/>
              <w:jc w:val="center"/>
              <w:rPr>
                <w:rFonts w:ascii="Calibri" w:hAnsi="Calibri"/>
                <w:b/>
                <w:bCs/>
                <w:sz w:val="20"/>
                <w:szCs w:val="20"/>
                <w:lang w:val="en-GB"/>
              </w:rPr>
            </w:pPr>
            <w:r w:rsidRPr="005602F2">
              <w:rPr>
                <w:rFonts w:ascii="Calibri" w:hAnsi="Calibri"/>
                <w:b/>
                <w:bCs/>
                <w:sz w:val="20"/>
                <w:szCs w:val="20"/>
                <w:lang w:val="en-GB"/>
              </w:rPr>
              <w:t xml:space="preserve">collected </w:t>
            </w:r>
            <w:r w:rsidR="003E0607" w:rsidRPr="005602F2">
              <w:rPr>
                <w:rFonts w:ascii="Calibri" w:hAnsi="Calibri"/>
                <w:b/>
                <w:bCs/>
                <w:sz w:val="20"/>
                <w:szCs w:val="20"/>
                <w:lang w:val="en-GB"/>
              </w:rPr>
              <w:t>answers</w:t>
            </w:r>
            <w:r w:rsidRPr="005602F2">
              <w:rPr>
                <w:rFonts w:ascii="Calibri" w:hAnsi="Calibri"/>
                <w:b/>
                <w:bCs/>
                <w:sz w:val="20"/>
                <w:szCs w:val="20"/>
                <w:lang w:val="en-GB"/>
              </w:rPr>
              <w:t xml:space="preserve"> </w:t>
            </w:r>
          </w:p>
        </w:tc>
      </w:tr>
      <w:tr w:rsidR="008D7569" w:rsidRPr="005602F2" w14:paraId="128D9BD9" w14:textId="77777777" w:rsidTr="00DC0BFF">
        <w:tc>
          <w:tcPr>
            <w:tcW w:w="2269" w:type="dxa"/>
            <w:shd w:val="clear" w:color="auto" w:fill="auto"/>
          </w:tcPr>
          <w:p w14:paraId="7C581E76" w14:textId="15BC3B6F"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Profile and activities of the companies having participated in the survey.</w:t>
            </w:r>
          </w:p>
        </w:tc>
        <w:tc>
          <w:tcPr>
            <w:tcW w:w="6662" w:type="dxa"/>
            <w:shd w:val="clear" w:color="auto" w:fill="auto"/>
          </w:tcPr>
          <w:p w14:paraId="571F641A" w14:textId="7D255413" w:rsidR="004F4B11" w:rsidRPr="005602F2" w:rsidRDefault="004F4B11" w:rsidP="004F4B11">
            <w:pPr>
              <w:pStyle w:val="Commentaire"/>
              <w:spacing w:before="120" w:after="0"/>
              <w:rPr>
                <w:rFonts w:ascii="Calibri" w:hAnsi="Calibri"/>
                <w:bCs/>
                <w:lang w:val="en-GB"/>
              </w:rPr>
            </w:pPr>
            <w:r w:rsidRPr="005602F2">
              <w:rPr>
                <w:rFonts w:ascii="Calibri" w:hAnsi="Calibri"/>
                <w:bCs/>
                <w:lang w:val="en-GB"/>
              </w:rPr>
              <w:t xml:space="preserve">The study was attended by representatives of construction companies carrying out renovation works. In terms of employment, micro companies (14 companies) with up to 10 employees were the most important, among them 5 represented so-called self-employment (the owner is the only </w:t>
            </w:r>
            <w:r w:rsidRPr="005602F2">
              <w:rPr>
                <w:rFonts w:ascii="Calibri" w:hAnsi="Calibri"/>
                <w:bCs/>
                <w:u w:val="single"/>
                <w:lang w:val="en-GB"/>
              </w:rPr>
              <w:t>permanent</w:t>
            </w:r>
            <w:r w:rsidR="00021C07" w:rsidRPr="005602F2">
              <w:rPr>
                <w:rFonts w:ascii="Calibri" w:hAnsi="Calibri"/>
                <w:bCs/>
                <w:lang w:val="en-GB"/>
              </w:rPr>
              <w:t xml:space="preserve"> employee). </w:t>
            </w:r>
            <w:r w:rsidRPr="005602F2">
              <w:rPr>
                <w:rFonts w:ascii="Calibri" w:hAnsi="Calibri"/>
                <w:bCs/>
                <w:lang w:val="en-GB"/>
              </w:rPr>
              <w:t>The group of employees and employers surveyed represented service companies engaged in both complex implementation of renovation and construction works or specialized (</w:t>
            </w:r>
            <w:proofErr w:type="gramStart"/>
            <w:r w:rsidRPr="005602F2">
              <w:rPr>
                <w:rFonts w:ascii="Calibri" w:hAnsi="Calibri"/>
                <w:bCs/>
                <w:lang w:val="en-GB"/>
              </w:rPr>
              <w:t>e.g.</w:t>
            </w:r>
            <w:proofErr w:type="gramEnd"/>
            <w:r w:rsidRPr="005602F2">
              <w:rPr>
                <w:rFonts w:ascii="Calibri" w:hAnsi="Calibri"/>
                <w:bCs/>
                <w:lang w:val="en-GB"/>
              </w:rPr>
              <w:t xml:space="preserve"> in finishing works,  water-can installations etc.).</w:t>
            </w:r>
          </w:p>
          <w:p w14:paraId="5B9587F5" w14:textId="6A5014B5" w:rsidR="008D7569" w:rsidRPr="005602F2" w:rsidRDefault="00DC0BFF" w:rsidP="004F4B11">
            <w:pPr>
              <w:pStyle w:val="Commentaire"/>
              <w:spacing w:before="120" w:after="0"/>
              <w:ind w:firstLine="33"/>
              <w:jc w:val="center"/>
              <w:rPr>
                <w:rFonts w:ascii="Calibri" w:hAnsi="Calibri"/>
                <w:bCs/>
                <w:lang w:val="en-GB"/>
              </w:rPr>
            </w:pPr>
            <w:r w:rsidRPr="005602F2">
              <w:rPr>
                <w:noProof/>
                <w:lang w:val="en-GB" w:eastAsia="pl-PL" w:bidi="ar-SA"/>
              </w:rPr>
              <w:drawing>
                <wp:inline distT="0" distB="0" distL="0" distR="0" wp14:anchorId="7CDBB648" wp14:editId="39D6023F">
                  <wp:extent cx="2782570" cy="1844675"/>
                  <wp:effectExtent l="0" t="0" r="17780" b="222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8D7569" w:rsidRPr="005602F2" w14:paraId="67BA06D1" w14:textId="77777777" w:rsidTr="00DC0BFF">
        <w:tc>
          <w:tcPr>
            <w:tcW w:w="2269" w:type="dxa"/>
            <w:shd w:val="clear" w:color="auto" w:fill="auto"/>
          </w:tcPr>
          <w:p w14:paraId="5DA07F24" w14:textId="7140C792"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 xml:space="preserve">Essential and sustainable change observed at </w:t>
            </w:r>
            <w:r w:rsidRPr="005602F2">
              <w:rPr>
                <w:rFonts w:ascii="Calibri" w:hAnsi="Calibri"/>
                <w:sz w:val="20"/>
                <w:szCs w:val="20"/>
                <w:lang w:val="en-GB"/>
              </w:rPr>
              <w:lastRenderedPageBreak/>
              <w:t>renovation worksites during the last years.</w:t>
            </w:r>
          </w:p>
        </w:tc>
        <w:tc>
          <w:tcPr>
            <w:tcW w:w="6662" w:type="dxa"/>
            <w:shd w:val="clear" w:color="auto" w:fill="auto"/>
          </w:tcPr>
          <w:p w14:paraId="7974F550" w14:textId="4E8828B1"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lastRenderedPageBreak/>
              <w:t>A work culture based on job security is developing (in conjunction with the growing insurance system: casualty insurance, property insurance, civil liability, criminal liability, etc.</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2671AADA" w14:textId="75AE88E0"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lastRenderedPageBreak/>
              <w:t>A higher working culture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cleaning after yourself, no smoking at work); </w:t>
            </w:r>
          </w:p>
          <w:p w14:paraId="6C9CEB40" w14:textId="77777777" w:rsidR="008D7569"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The quality of works is increasing (customers are more demanding), especially on new buildings, in the case of renovations – not necessarily (time and price is more important</w:t>
            </w:r>
            <w:proofErr w:type="gramStart"/>
            <w:r w:rsidRPr="005602F2">
              <w:rPr>
                <w:rFonts w:ascii="Calibri" w:hAnsi="Calibri"/>
                <w:sz w:val="20"/>
                <w:szCs w:val="20"/>
                <w:lang w:val="en-GB"/>
              </w:rPr>
              <w:t>);</w:t>
            </w:r>
            <w:proofErr w:type="gramEnd"/>
          </w:p>
          <w:p w14:paraId="26E2E0A6" w14:textId="77777777"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Execution of construction works based on many subcontractors (not on their own permanent staff of full-time professionals and own equipment – escape from costs</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37B9DC90" w14:textId="77777777"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 xml:space="preserve">New, much more efficient technologies and modern materials – much better properties (also recycled), but also more </w:t>
            </w:r>
            <w:proofErr w:type="gramStart"/>
            <w:r w:rsidRPr="005602F2">
              <w:rPr>
                <w:rFonts w:ascii="Calibri" w:hAnsi="Calibri"/>
                <w:sz w:val="20"/>
                <w:szCs w:val="20"/>
                <w:lang w:val="en-GB"/>
              </w:rPr>
              <w:t>expensive;</w:t>
            </w:r>
            <w:proofErr w:type="gramEnd"/>
            <w:r w:rsidRPr="005602F2">
              <w:rPr>
                <w:rFonts w:ascii="Calibri" w:hAnsi="Calibri"/>
                <w:sz w:val="20"/>
                <w:szCs w:val="20"/>
                <w:lang w:val="en-GB"/>
              </w:rPr>
              <w:t xml:space="preserve"> </w:t>
            </w:r>
          </w:p>
          <w:p w14:paraId="36BF26FD" w14:textId="77777777"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Building structures are generally lighter, less durable, easier to disassemble or to change (</w:t>
            </w:r>
            <w:proofErr w:type="spellStart"/>
            <w:r w:rsidRPr="005602F2">
              <w:rPr>
                <w:rFonts w:ascii="Calibri" w:hAnsi="Calibri"/>
                <w:sz w:val="20"/>
                <w:szCs w:val="20"/>
                <w:lang w:val="en-GB"/>
              </w:rPr>
              <w:t>remodeling</w:t>
            </w:r>
            <w:proofErr w:type="spellEnd"/>
            <w:r w:rsidRPr="005602F2">
              <w:rPr>
                <w:rFonts w:ascii="Calibri" w:hAnsi="Calibri"/>
                <w:sz w:val="20"/>
                <w:szCs w:val="20"/>
                <w:lang w:val="en-GB"/>
              </w:rPr>
              <w:t>, extension, etc.</w:t>
            </w:r>
            <w:proofErr w:type="gramStart"/>
            <w:r w:rsidRPr="005602F2">
              <w:rPr>
                <w:rFonts w:ascii="Calibri" w:hAnsi="Calibri"/>
                <w:sz w:val="20"/>
                <w:szCs w:val="20"/>
                <w:lang w:val="en-GB"/>
              </w:rPr>
              <w:t>);</w:t>
            </w:r>
            <w:proofErr w:type="gramEnd"/>
          </w:p>
          <w:p w14:paraId="27F2664D" w14:textId="77777777"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Renovations of older houses, even from the 1980s and 1990s, increasingly rely on doing everything almost all over again (if only a conservator is not at stake</w:t>
            </w:r>
            <w:proofErr w:type="gramStart"/>
            <w:r w:rsidRPr="005602F2">
              <w:rPr>
                <w:rFonts w:ascii="Calibri" w:hAnsi="Calibri"/>
                <w:sz w:val="20"/>
                <w:szCs w:val="20"/>
                <w:lang w:val="en-GB"/>
              </w:rPr>
              <w:t>);</w:t>
            </w:r>
            <w:proofErr w:type="gramEnd"/>
          </w:p>
          <w:p w14:paraId="63537B87" w14:textId="77777777"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Graduates represent a poor level of preparation for technical tasks (poor practical preparation</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4348FDFB" w14:textId="77777777"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 xml:space="preserve">Claims of young </w:t>
            </w:r>
            <w:proofErr w:type="gramStart"/>
            <w:r w:rsidRPr="005602F2">
              <w:rPr>
                <w:rFonts w:ascii="Calibri" w:hAnsi="Calibri"/>
                <w:sz w:val="20"/>
                <w:szCs w:val="20"/>
                <w:lang w:val="en-GB"/>
              </w:rPr>
              <w:t>workers;</w:t>
            </w:r>
            <w:proofErr w:type="gramEnd"/>
            <w:r w:rsidRPr="005602F2">
              <w:rPr>
                <w:rFonts w:ascii="Calibri" w:hAnsi="Calibri"/>
                <w:sz w:val="20"/>
                <w:szCs w:val="20"/>
                <w:lang w:val="en-GB"/>
              </w:rPr>
              <w:t xml:space="preserve"> </w:t>
            </w:r>
          </w:p>
          <w:p w14:paraId="713A6177" w14:textId="624453E2" w:rsidR="00021C07" w:rsidRPr="005602F2" w:rsidRDefault="00021C07" w:rsidP="00F37FB4">
            <w:pPr>
              <w:pStyle w:val="Paragraphedeliste"/>
              <w:numPr>
                <w:ilvl w:val="0"/>
                <w:numId w:val="8"/>
              </w:numPr>
              <w:ind w:left="317" w:hanging="284"/>
              <w:rPr>
                <w:rFonts w:ascii="Calibri" w:hAnsi="Calibri"/>
                <w:sz w:val="20"/>
                <w:szCs w:val="20"/>
                <w:lang w:val="en-GB"/>
              </w:rPr>
            </w:pPr>
            <w:r w:rsidRPr="005602F2">
              <w:rPr>
                <w:rFonts w:ascii="Calibri" w:hAnsi="Calibri"/>
                <w:sz w:val="20"/>
                <w:szCs w:val="20"/>
                <w:lang w:val="en-GB"/>
              </w:rPr>
              <w:t>More and more women in construction professions</w:t>
            </w:r>
          </w:p>
        </w:tc>
      </w:tr>
      <w:tr w:rsidR="008D7569" w:rsidRPr="005602F2" w14:paraId="217EC057" w14:textId="77777777" w:rsidTr="00DC0BFF">
        <w:tc>
          <w:tcPr>
            <w:tcW w:w="2269" w:type="dxa"/>
            <w:shd w:val="clear" w:color="auto" w:fill="auto"/>
          </w:tcPr>
          <w:p w14:paraId="66A4720A" w14:textId="5D35195C"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lastRenderedPageBreak/>
              <w:t>Specificity of role and profile of site managers and team leaders at renovation worksites observed through work situations (to be listed).</w:t>
            </w:r>
          </w:p>
        </w:tc>
        <w:tc>
          <w:tcPr>
            <w:tcW w:w="6662" w:type="dxa"/>
            <w:shd w:val="clear" w:color="auto" w:fill="auto"/>
          </w:tcPr>
          <w:p w14:paraId="4DA10256" w14:textId="25ECDEB4" w:rsidR="008D7569" w:rsidRPr="005602F2" w:rsidRDefault="000E31F7" w:rsidP="000E31F7">
            <w:pPr>
              <w:spacing w:after="0" w:line="240" w:lineRule="auto"/>
              <w:jc w:val="both"/>
              <w:rPr>
                <w:rFonts w:ascii="Calibri" w:hAnsi="Calibri"/>
                <w:sz w:val="20"/>
                <w:szCs w:val="20"/>
                <w:lang w:val="en-GB"/>
              </w:rPr>
            </w:pPr>
            <w:r w:rsidRPr="005602F2">
              <w:rPr>
                <w:rFonts w:ascii="Calibri" w:hAnsi="Calibri"/>
                <w:sz w:val="20"/>
                <w:szCs w:val="20"/>
                <w:lang w:val="en-GB"/>
              </w:rPr>
              <w:t xml:space="preserve">The </w:t>
            </w:r>
            <w:r w:rsidRPr="005602F2">
              <w:rPr>
                <w:rFonts w:ascii="Calibri" w:hAnsi="Calibri"/>
                <w:b/>
                <w:sz w:val="20"/>
                <w:szCs w:val="20"/>
                <w:lang w:val="en-GB"/>
              </w:rPr>
              <w:t>site manager</w:t>
            </w:r>
            <w:r w:rsidRPr="005602F2">
              <w:rPr>
                <w:rFonts w:ascii="Calibri" w:hAnsi="Calibri"/>
                <w:sz w:val="20"/>
                <w:szCs w:val="20"/>
                <w:lang w:val="en-GB"/>
              </w:rPr>
              <w:t xml:space="preserve"> has to face more organisational challenges, planning with more factors than on a "zero-based" construction site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restrictions on the site space e.g. equipment </w:t>
            </w:r>
            <w:proofErr w:type="spellStart"/>
            <w:r w:rsidR="005C405E" w:rsidRPr="005602F2">
              <w:rPr>
                <w:rFonts w:ascii="Calibri" w:hAnsi="Calibri"/>
                <w:sz w:val="20"/>
                <w:szCs w:val="20"/>
                <w:lang w:val="en-GB"/>
              </w:rPr>
              <w:t>maneuvering</w:t>
            </w:r>
            <w:proofErr w:type="spellEnd"/>
            <w:r w:rsidRPr="005602F2">
              <w:rPr>
                <w:rFonts w:ascii="Calibri" w:hAnsi="Calibri"/>
                <w:sz w:val="20"/>
                <w:szCs w:val="20"/>
                <w:lang w:val="en-GB"/>
              </w:rPr>
              <w:t>, material storage; noise restrictions at certain times of the day);</w:t>
            </w:r>
          </w:p>
          <w:p w14:paraId="32E99DE7" w14:textId="06179995" w:rsidR="000E31F7" w:rsidRPr="005602F2" w:rsidRDefault="005C405E" w:rsidP="000E31F7">
            <w:pPr>
              <w:spacing w:after="0" w:line="240" w:lineRule="auto"/>
              <w:jc w:val="both"/>
              <w:rPr>
                <w:rFonts w:ascii="Calibri" w:hAnsi="Calibri"/>
                <w:sz w:val="20"/>
                <w:szCs w:val="20"/>
                <w:lang w:val="en-GB"/>
              </w:rPr>
            </w:pPr>
            <w:r w:rsidRPr="005602F2">
              <w:rPr>
                <w:rFonts w:ascii="Calibri" w:hAnsi="Calibri"/>
                <w:sz w:val="20"/>
                <w:szCs w:val="20"/>
                <w:lang w:val="en-GB"/>
              </w:rPr>
              <w:t>Both managers and foreme</w:t>
            </w:r>
            <w:r w:rsidR="000E31F7" w:rsidRPr="005602F2">
              <w:rPr>
                <w:rFonts w:ascii="Calibri" w:hAnsi="Calibri"/>
                <w:sz w:val="20"/>
                <w:szCs w:val="20"/>
                <w:lang w:val="en-GB"/>
              </w:rPr>
              <w:t xml:space="preserve">n/ team leaders carrying out renovation work should have a special feature: </w:t>
            </w:r>
          </w:p>
          <w:p w14:paraId="5B06F4F0" w14:textId="77777777" w:rsidR="000E31F7" w:rsidRPr="005602F2" w:rsidRDefault="000E31F7" w:rsidP="00F37FB4">
            <w:pPr>
              <w:pStyle w:val="Paragraphedeliste"/>
              <w:numPr>
                <w:ilvl w:val="0"/>
                <w:numId w:val="9"/>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adaptability - the need to react quickly but also professionally to unforeseen situations / problems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wall play, structural violations, errors in installations);  </w:t>
            </w:r>
          </w:p>
          <w:p w14:paraId="656B910B" w14:textId="43D84D0F" w:rsidR="000E31F7" w:rsidRPr="005602F2" w:rsidRDefault="000E31F7" w:rsidP="00F37FB4">
            <w:pPr>
              <w:pStyle w:val="Paragraphedeliste"/>
              <w:numPr>
                <w:ilvl w:val="0"/>
                <w:numId w:val="9"/>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Readiness for unpredictable thing during the implementation of works, element of surprise, uncertainty accompanying work (above all, as to time, costs</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5C11095F" w14:textId="721BE633" w:rsidR="000E31F7" w:rsidRPr="005602F2" w:rsidRDefault="000E31F7" w:rsidP="00F37FB4">
            <w:pPr>
              <w:pStyle w:val="Paragraphedeliste"/>
              <w:numPr>
                <w:ilvl w:val="0"/>
                <w:numId w:val="9"/>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ability to optimize costs, but keeping quality of the </w:t>
            </w:r>
            <w:proofErr w:type="gramStart"/>
            <w:r w:rsidRPr="005602F2">
              <w:rPr>
                <w:rFonts w:ascii="Calibri" w:hAnsi="Calibri"/>
                <w:sz w:val="20"/>
                <w:szCs w:val="20"/>
                <w:lang w:val="en-GB"/>
              </w:rPr>
              <w:t>result;</w:t>
            </w:r>
            <w:proofErr w:type="gramEnd"/>
            <w:r w:rsidRPr="005602F2">
              <w:rPr>
                <w:rFonts w:ascii="Calibri" w:hAnsi="Calibri"/>
                <w:sz w:val="20"/>
                <w:szCs w:val="20"/>
                <w:lang w:val="en-GB"/>
              </w:rPr>
              <w:t xml:space="preserve"> </w:t>
            </w:r>
          </w:p>
          <w:p w14:paraId="335B21A6" w14:textId="77777777" w:rsidR="000E31F7" w:rsidRPr="005602F2" w:rsidRDefault="000E31F7" w:rsidP="00F37FB4">
            <w:pPr>
              <w:pStyle w:val="Paragraphedeliste"/>
              <w:numPr>
                <w:ilvl w:val="0"/>
                <w:numId w:val="9"/>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flexibility – ability to adapt to a changing situation, ability to cope with situations of constant </w:t>
            </w:r>
            <w:proofErr w:type="gramStart"/>
            <w:r w:rsidRPr="005602F2">
              <w:rPr>
                <w:rFonts w:ascii="Calibri" w:hAnsi="Calibri"/>
                <w:sz w:val="20"/>
                <w:szCs w:val="20"/>
                <w:lang w:val="en-GB"/>
              </w:rPr>
              <w:t>uncertainty;</w:t>
            </w:r>
            <w:proofErr w:type="gramEnd"/>
            <w:r w:rsidRPr="005602F2">
              <w:rPr>
                <w:rFonts w:ascii="Calibri" w:hAnsi="Calibri"/>
                <w:sz w:val="20"/>
                <w:szCs w:val="20"/>
                <w:lang w:val="en-GB"/>
              </w:rPr>
              <w:t xml:space="preserve"> </w:t>
            </w:r>
          </w:p>
          <w:p w14:paraId="46B5017F" w14:textId="77777777" w:rsidR="000E31F7" w:rsidRPr="005602F2" w:rsidRDefault="000E31F7" w:rsidP="00F37FB4">
            <w:pPr>
              <w:pStyle w:val="Paragraphedeliste"/>
              <w:numPr>
                <w:ilvl w:val="0"/>
                <w:numId w:val="9"/>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Assertiveness, ability to negotiate with the client, argumentation and persuasion to change opinion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to choose a better technological solution or material for better efficiency);</w:t>
            </w:r>
          </w:p>
          <w:p w14:paraId="4DB7DBF9" w14:textId="4A269F2B" w:rsidR="000E31F7" w:rsidRPr="005602F2" w:rsidRDefault="000E31F7" w:rsidP="000E31F7">
            <w:pPr>
              <w:spacing w:after="0" w:line="240" w:lineRule="auto"/>
              <w:jc w:val="both"/>
              <w:rPr>
                <w:rFonts w:ascii="Calibri" w:hAnsi="Calibri"/>
                <w:sz w:val="20"/>
                <w:szCs w:val="20"/>
                <w:lang w:val="en-GB"/>
              </w:rPr>
            </w:pPr>
          </w:p>
        </w:tc>
      </w:tr>
      <w:tr w:rsidR="008D7569" w:rsidRPr="005602F2" w14:paraId="7E13AD24" w14:textId="77777777" w:rsidTr="00DC0BFF">
        <w:tc>
          <w:tcPr>
            <w:tcW w:w="2269" w:type="dxa"/>
            <w:shd w:val="clear" w:color="auto" w:fill="auto"/>
          </w:tcPr>
          <w:p w14:paraId="16A59E21" w14:textId="591AB8DC"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 xml:space="preserve">Criteria of professional performance of site managers and team leaders listed by </w:t>
            </w:r>
            <w:r w:rsidRPr="005602F2">
              <w:rPr>
                <w:rFonts w:ascii="Calibri" w:hAnsi="Calibri"/>
                <w:sz w:val="20"/>
                <w:szCs w:val="20"/>
                <w:lang w:val="en-GB"/>
              </w:rPr>
              <w:lastRenderedPageBreak/>
              <w:t xml:space="preserve">interviewees (when preparing, </w:t>
            </w:r>
            <w:proofErr w:type="gramStart"/>
            <w:r w:rsidRPr="005602F2">
              <w:rPr>
                <w:rFonts w:ascii="Calibri" w:hAnsi="Calibri"/>
                <w:sz w:val="20"/>
                <w:szCs w:val="20"/>
                <w:lang w:val="en-GB"/>
              </w:rPr>
              <w:t>executing</w:t>
            </w:r>
            <w:proofErr w:type="gramEnd"/>
            <w:r w:rsidRPr="005602F2">
              <w:rPr>
                <w:rFonts w:ascii="Calibri" w:hAnsi="Calibri"/>
                <w:sz w:val="20"/>
                <w:szCs w:val="20"/>
                <w:lang w:val="en-GB"/>
              </w:rPr>
              <w:t xml:space="preserve"> and checking the quality of renovation).</w:t>
            </w:r>
          </w:p>
        </w:tc>
        <w:tc>
          <w:tcPr>
            <w:tcW w:w="6662" w:type="dxa"/>
            <w:shd w:val="clear" w:color="auto" w:fill="auto"/>
          </w:tcPr>
          <w:p w14:paraId="233A5A98" w14:textId="77777777" w:rsidR="008D7569" w:rsidRPr="005602F2" w:rsidRDefault="000E31F7" w:rsidP="000E31F7">
            <w:pPr>
              <w:spacing w:after="0" w:line="240" w:lineRule="auto"/>
              <w:jc w:val="both"/>
              <w:rPr>
                <w:rFonts w:ascii="Calibri" w:hAnsi="Calibri"/>
                <w:sz w:val="20"/>
                <w:szCs w:val="20"/>
                <w:lang w:val="en-GB"/>
              </w:rPr>
            </w:pPr>
            <w:r w:rsidRPr="005602F2">
              <w:rPr>
                <w:rFonts w:ascii="Calibri" w:hAnsi="Calibri"/>
                <w:sz w:val="20"/>
                <w:szCs w:val="20"/>
                <w:lang w:val="en-GB"/>
              </w:rPr>
              <w:lastRenderedPageBreak/>
              <w:t>Site managers are primarily managers, the measure of their professionalism is:</w:t>
            </w:r>
          </w:p>
          <w:p w14:paraId="4835B1BF" w14:textId="77777777"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 xml:space="preserve">Competence in the field of optimization in the layout: expenditure - time - quality of work, that is, ensuring a balance between the workload of the teams involved (working time), the quality of the work performed and remuneration, </w:t>
            </w:r>
          </w:p>
          <w:p w14:paraId="057B960C" w14:textId="3724FBFF"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lastRenderedPageBreak/>
              <w:t xml:space="preserve">Safety during construction work, </w:t>
            </w:r>
          </w:p>
          <w:p w14:paraId="20E43969" w14:textId="77777777"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 xml:space="preserve">Credibility in the opinion of customers and employees, </w:t>
            </w:r>
          </w:p>
          <w:p w14:paraId="05A5F486" w14:textId="77777777"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 xml:space="preserve">High sense of responsibility, </w:t>
            </w:r>
          </w:p>
          <w:p w14:paraId="16818EA7" w14:textId="682F5665"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 xml:space="preserve">Conduct in accordance with professional ethics (including professionalism, punctuality, punctuality), </w:t>
            </w:r>
          </w:p>
          <w:p w14:paraId="7B125846" w14:textId="77777777"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 xml:space="preserve">Organizational and negotiating competences - coordinating the work of the various teams involved in the renovation, </w:t>
            </w:r>
          </w:p>
          <w:p w14:paraId="4B02E3F5" w14:textId="2D0D17C3"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Readiness to follow technical, technological, material news, but d</w:t>
            </w:r>
            <w:r w:rsidR="005C405E" w:rsidRPr="005602F2">
              <w:rPr>
                <w:rFonts w:ascii="Calibri" w:hAnsi="Calibri"/>
                <w:sz w:val="20"/>
                <w:szCs w:val="20"/>
                <w:lang w:val="en-GB"/>
              </w:rPr>
              <w:t xml:space="preserve">o not need to know everything; </w:t>
            </w:r>
            <w:r w:rsidRPr="005602F2">
              <w:rPr>
                <w:rFonts w:ascii="Calibri" w:hAnsi="Calibri"/>
                <w:sz w:val="20"/>
                <w:szCs w:val="20"/>
                <w:lang w:val="en-GB"/>
              </w:rPr>
              <w:t>site manager should benefit from the experience and expertise of their forem</w:t>
            </w:r>
            <w:r w:rsidR="005C405E" w:rsidRPr="005602F2">
              <w:rPr>
                <w:rFonts w:ascii="Calibri" w:hAnsi="Calibri"/>
                <w:sz w:val="20"/>
                <w:szCs w:val="20"/>
                <w:lang w:val="en-GB"/>
              </w:rPr>
              <w:t>e</w:t>
            </w:r>
            <w:r w:rsidRPr="005602F2">
              <w:rPr>
                <w:rFonts w:ascii="Calibri" w:hAnsi="Calibri"/>
                <w:sz w:val="20"/>
                <w:szCs w:val="20"/>
                <w:lang w:val="en-GB"/>
              </w:rPr>
              <w:t xml:space="preserve">n, </w:t>
            </w:r>
          </w:p>
          <w:p w14:paraId="10B22BF3" w14:textId="48F000B9" w:rsidR="000E31F7" w:rsidRPr="005602F2" w:rsidRDefault="000E31F7" w:rsidP="00F37FB4">
            <w:pPr>
              <w:pStyle w:val="Paragraphedeliste"/>
              <w:numPr>
                <w:ilvl w:val="0"/>
                <w:numId w:val="10"/>
              </w:numPr>
              <w:spacing w:after="0" w:line="240" w:lineRule="auto"/>
              <w:ind w:left="317" w:hanging="317"/>
              <w:jc w:val="both"/>
              <w:rPr>
                <w:rFonts w:ascii="Calibri" w:hAnsi="Calibri"/>
                <w:sz w:val="20"/>
                <w:szCs w:val="20"/>
                <w:lang w:val="en-GB"/>
              </w:rPr>
            </w:pPr>
            <w:r w:rsidRPr="005602F2">
              <w:rPr>
                <w:rFonts w:ascii="Calibri" w:hAnsi="Calibri"/>
                <w:sz w:val="20"/>
                <w:szCs w:val="20"/>
                <w:lang w:val="en-GB"/>
              </w:rPr>
              <w:t xml:space="preserve">building a relationship of mutual respect and trust between management and </w:t>
            </w:r>
            <w:proofErr w:type="gramStart"/>
            <w:r w:rsidRPr="005602F2">
              <w:rPr>
                <w:rFonts w:ascii="Calibri" w:hAnsi="Calibri"/>
                <w:sz w:val="20"/>
                <w:szCs w:val="20"/>
                <w:lang w:val="en-GB"/>
              </w:rPr>
              <w:t>employees;</w:t>
            </w:r>
            <w:proofErr w:type="gramEnd"/>
          </w:p>
          <w:p w14:paraId="327159ED" w14:textId="77777777" w:rsidR="000E31F7" w:rsidRPr="005602F2" w:rsidRDefault="000E31F7" w:rsidP="000E31F7">
            <w:pPr>
              <w:spacing w:after="0" w:line="240" w:lineRule="auto"/>
              <w:jc w:val="both"/>
              <w:rPr>
                <w:rFonts w:ascii="Calibri" w:hAnsi="Calibri"/>
                <w:sz w:val="20"/>
                <w:szCs w:val="20"/>
                <w:lang w:val="en-GB"/>
              </w:rPr>
            </w:pPr>
          </w:p>
          <w:p w14:paraId="4193A47A" w14:textId="526BABE4" w:rsidR="009B1B2F" w:rsidRPr="005602F2" w:rsidRDefault="009B1B2F" w:rsidP="000E31F7">
            <w:pPr>
              <w:spacing w:after="0" w:line="240" w:lineRule="auto"/>
              <w:jc w:val="both"/>
              <w:rPr>
                <w:rFonts w:ascii="Calibri" w:hAnsi="Calibri"/>
                <w:sz w:val="20"/>
                <w:szCs w:val="20"/>
                <w:lang w:val="en-GB"/>
              </w:rPr>
            </w:pPr>
            <w:r w:rsidRPr="005602F2">
              <w:rPr>
                <w:rFonts w:ascii="Calibri" w:hAnsi="Calibri"/>
                <w:sz w:val="20"/>
                <w:szCs w:val="20"/>
                <w:lang w:val="en-GB"/>
              </w:rPr>
              <w:t>Criteria for professionalism of foreman / team leader in construction sites:</w:t>
            </w:r>
          </w:p>
          <w:p w14:paraId="2AD1AB1E" w14:textId="77777777"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Professional experience (professionalism), arousing respect among colleagues, but also allowing to make current (often fast) decisions, </w:t>
            </w:r>
          </w:p>
          <w:p w14:paraId="022DC1CB" w14:textId="6B1EE55B"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Communication and ability to manage the team, </w:t>
            </w:r>
          </w:p>
          <w:p w14:paraId="5CEE4671" w14:textId="2D545F92"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Organizational skills, </w:t>
            </w:r>
          </w:p>
          <w:p w14:paraId="7B511C0C" w14:textId="5F4B639C"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Application of the principles of professional ethics (the success of small companies is determined by "whispered advertising"), </w:t>
            </w:r>
          </w:p>
          <w:p w14:paraId="3BBDABB2" w14:textId="30C28E07"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Tasks performed reliably, in accordance with the construction art,</w:t>
            </w:r>
          </w:p>
          <w:p w14:paraId="5A115CF7" w14:textId="5BFAB7BF"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quality of work at a high level, in accordance with the manufacturer's recommendations, </w:t>
            </w:r>
          </w:p>
          <w:p w14:paraId="127B169B" w14:textId="486E6253"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Customer satisfaction with </w:t>
            </w:r>
            <w:proofErr w:type="gramStart"/>
            <w:r w:rsidRPr="005602F2">
              <w:rPr>
                <w:rFonts w:ascii="Calibri" w:hAnsi="Calibri"/>
                <w:sz w:val="20"/>
                <w:szCs w:val="20"/>
                <w:lang w:val="en-GB"/>
              </w:rPr>
              <w:t>the end result</w:t>
            </w:r>
            <w:proofErr w:type="gramEnd"/>
            <w:r w:rsidRPr="005602F2">
              <w:rPr>
                <w:rFonts w:ascii="Calibri" w:hAnsi="Calibri"/>
                <w:sz w:val="20"/>
                <w:szCs w:val="20"/>
                <w:lang w:val="en-GB"/>
              </w:rPr>
              <w:t xml:space="preserve"> of the work performed,</w:t>
            </w:r>
          </w:p>
          <w:p w14:paraId="1B16EF5D" w14:textId="77777777"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Dealing with situations of surprise, acting under time pressure, </w:t>
            </w:r>
          </w:p>
          <w:p w14:paraId="5819ABD1" w14:textId="7F07D916" w:rsidR="009B1B2F" w:rsidRPr="005602F2" w:rsidRDefault="009B1B2F"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Ability to argue, negotiate, convince (especially the client) to their own reasons / opinions based on professional experience, and sometimes contrary to the design or vision of the client </w:t>
            </w:r>
            <w:proofErr w:type="gramStart"/>
            <w:r w:rsidRPr="005602F2">
              <w:rPr>
                <w:rFonts w:ascii="Calibri" w:hAnsi="Calibri"/>
                <w:sz w:val="20"/>
                <w:szCs w:val="20"/>
                <w:lang w:val="en-GB"/>
              </w:rPr>
              <w:t>himself</w:t>
            </w:r>
            <w:proofErr w:type="gramEnd"/>
          </w:p>
          <w:p w14:paraId="6AB00744" w14:textId="7A80333B" w:rsidR="009B1B2F" w:rsidRPr="005602F2" w:rsidRDefault="009B1B2F" w:rsidP="000E31F7">
            <w:pPr>
              <w:spacing w:after="0" w:line="240" w:lineRule="auto"/>
              <w:jc w:val="both"/>
              <w:rPr>
                <w:rFonts w:ascii="Calibri" w:hAnsi="Calibri"/>
                <w:sz w:val="20"/>
                <w:szCs w:val="20"/>
                <w:lang w:val="en-GB"/>
              </w:rPr>
            </w:pPr>
          </w:p>
        </w:tc>
      </w:tr>
      <w:tr w:rsidR="008D7569" w:rsidRPr="005602F2" w14:paraId="6DDE4F0E" w14:textId="77777777" w:rsidTr="00DC0BFF">
        <w:tc>
          <w:tcPr>
            <w:tcW w:w="2269" w:type="dxa"/>
            <w:shd w:val="clear" w:color="auto" w:fill="auto"/>
          </w:tcPr>
          <w:p w14:paraId="53E63E6E" w14:textId="6C03C327" w:rsidR="008D7569" w:rsidRPr="005602F2" w:rsidRDefault="008D7569" w:rsidP="00F37FB4">
            <w:pPr>
              <w:pStyle w:val="Paragraphedeliste"/>
              <w:numPr>
                <w:ilvl w:val="0"/>
                <w:numId w:val="6"/>
              </w:numPr>
              <w:spacing w:after="0" w:line="240" w:lineRule="auto"/>
              <w:ind w:left="318" w:hanging="284"/>
              <w:rPr>
                <w:rFonts w:ascii="Calibri" w:hAnsi="Calibri"/>
                <w:sz w:val="20"/>
                <w:szCs w:val="20"/>
                <w:lang w:val="en-GB"/>
              </w:rPr>
            </w:pPr>
            <w:r w:rsidRPr="005602F2">
              <w:rPr>
                <w:rFonts w:ascii="Calibri" w:hAnsi="Calibri"/>
                <w:sz w:val="20"/>
                <w:szCs w:val="20"/>
                <w:lang w:val="en-GB"/>
              </w:rPr>
              <w:lastRenderedPageBreak/>
              <w:t>Managerial and organisational challenges/barriers and corresponding skills required from renovation site managers and team leaders, including digital competences today and in the future.</w:t>
            </w:r>
            <w:r w:rsidR="00DC0BFF" w:rsidRPr="005602F2">
              <w:rPr>
                <w:rFonts w:ascii="Calibri" w:hAnsi="Calibri"/>
                <w:sz w:val="20"/>
                <w:szCs w:val="20"/>
                <w:lang w:val="en-GB"/>
              </w:rPr>
              <w:br/>
            </w:r>
            <w:r w:rsidRPr="005602F2">
              <w:rPr>
                <w:rFonts w:ascii="Calibri" w:hAnsi="Calibri"/>
                <w:i/>
                <w:sz w:val="20"/>
                <w:szCs w:val="20"/>
                <w:lang w:val="en-GB"/>
              </w:rPr>
              <w:t>Examples of concrete work situations.</w:t>
            </w:r>
          </w:p>
        </w:tc>
        <w:tc>
          <w:tcPr>
            <w:tcW w:w="6662" w:type="dxa"/>
            <w:shd w:val="clear" w:color="auto" w:fill="auto"/>
          </w:tcPr>
          <w:p w14:paraId="5186EDE7" w14:textId="7EC5FB5E"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Logistics (ripping jobs and deliveries over time, avoiding downtime and long-term storage of materials and/or waste</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78B382E3" w14:textId="706F7107"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Management of construction waste, segregation </w:t>
            </w:r>
            <w:proofErr w:type="gramStart"/>
            <w:r w:rsidRPr="005602F2">
              <w:rPr>
                <w:rFonts w:ascii="Calibri" w:hAnsi="Calibri"/>
                <w:sz w:val="20"/>
                <w:szCs w:val="20"/>
                <w:lang w:val="en-GB"/>
              </w:rPr>
              <w:t>requirements;</w:t>
            </w:r>
            <w:proofErr w:type="gramEnd"/>
            <w:r w:rsidRPr="005602F2">
              <w:rPr>
                <w:rFonts w:ascii="Calibri" w:hAnsi="Calibri"/>
                <w:sz w:val="20"/>
                <w:szCs w:val="20"/>
                <w:lang w:val="en-GB"/>
              </w:rPr>
              <w:t xml:space="preserve"> </w:t>
            </w:r>
          </w:p>
          <w:p w14:paraId="26DC82E3" w14:textId="60B3B4AC"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Basic/unsophisticated digital competences, </w:t>
            </w:r>
            <w:proofErr w:type="gramStart"/>
            <w:r w:rsidRPr="005602F2">
              <w:rPr>
                <w:rFonts w:ascii="Calibri" w:hAnsi="Calibri"/>
                <w:sz w:val="20"/>
                <w:szCs w:val="20"/>
                <w:lang w:val="en-GB"/>
              </w:rPr>
              <w:t>i.e.</w:t>
            </w:r>
            <w:proofErr w:type="gramEnd"/>
            <w:r w:rsidRPr="005602F2">
              <w:rPr>
                <w:rFonts w:ascii="Calibri" w:hAnsi="Calibri"/>
                <w:sz w:val="20"/>
                <w:szCs w:val="20"/>
                <w:lang w:val="en-GB"/>
              </w:rPr>
              <w:t xml:space="preserve"> Excel (e.g. Costing), internet, basic telecommunications skills, through which you can follow the latest trends, cooperate e.g. With a </w:t>
            </w:r>
            <w:proofErr w:type="gramStart"/>
            <w:r w:rsidRPr="005602F2">
              <w:rPr>
                <w:rFonts w:ascii="Calibri" w:hAnsi="Calibri"/>
                <w:sz w:val="20"/>
                <w:szCs w:val="20"/>
                <w:lang w:val="en-GB"/>
              </w:rPr>
              <w:t>designer;</w:t>
            </w:r>
            <w:proofErr w:type="gramEnd"/>
            <w:r w:rsidRPr="005602F2">
              <w:rPr>
                <w:rFonts w:ascii="Calibri" w:hAnsi="Calibri"/>
                <w:sz w:val="20"/>
                <w:szCs w:val="20"/>
                <w:lang w:val="en-GB"/>
              </w:rPr>
              <w:t xml:space="preserve"> </w:t>
            </w:r>
          </w:p>
          <w:p w14:paraId="3BD089C9" w14:textId="4F2EC012"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Challenges related to the difficulties of working on </w:t>
            </w:r>
            <w:proofErr w:type="gramStart"/>
            <w:r w:rsidRPr="005602F2">
              <w:rPr>
                <w:rFonts w:ascii="Calibri" w:hAnsi="Calibri"/>
                <w:sz w:val="20"/>
                <w:szCs w:val="20"/>
                <w:lang w:val="en-GB"/>
              </w:rPr>
              <w:t>an</w:t>
            </w:r>
            <w:proofErr w:type="gramEnd"/>
            <w:r w:rsidRPr="005602F2">
              <w:rPr>
                <w:rFonts w:ascii="Calibri" w:hAnsi="Calibri"/>
                <w:sz w:val="20"/>
                <w:szCs w:val="20"/>
                <w:lang w:val="en-GB"/>
              </w:rPr>
              <w:t xml:space="preserve"> still operating facility/building: the need to reconcile renovation works with the day-to-day operation of the facility; </w:t>
            </w:r>
          </w:p>
          <w:p w14:paraId="303CDD0C" w14:textId="77777777" w:rsidR="008D7569"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Securing property against damage resulting from ongoing </w:t>
            </w:r>
            <w:proofErr w:type="gramStart"/>
            <w:r w:rsidRPr="005602F2">
              <w:rPr>
                <w:rFonts w:ascii="Calibri" w:hAnsi="Calibri"/>
                <w:sz w:val="20"/>
                <w:szCs w:val="20"/>
                <w:lang w:val="en-GB"/>
              </w:rPr>
              <w:t>work;</w:t>
            </w:r>
            <w:proofErr w:type="gramEnd"/>
          </w:p>
          <w:p w14:paraId="6F0D87D2" w14:textId="199B6D4B"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In larger companies, software supporting work management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Ms project); </w:t>
            </w:r>
          </w:p>
          <w:p w14:paraId="34B58728" w14:textId="77777777"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need to negotiate with employees who do not feel connected to the company, the financial issue is a </w:t>
            </w:r>
            <w:proofErr w:type="gramStart"/>
            <w:r w:rsidRPr="005602F2">
              <w:rPr>
                <w:rFonts w:ascii="Calibri" w:hAnsi="Calibri"/>
                <w:sz w:val="20"/>
                <w:szCs w:val="20"/>
                <w:lang w:val="en-GB"/>
              </w:rPr>
              <w:t>priority;</w:t>
            </w:r>
            <w:proofErr w:type="gramEnd"/>
            <w:r w:rsidRPr="005602F2">
              <w:rPr>
                <w:rFonts w:ascii="Calibri" w:hAnsi="Calibri"/>
                <w:sz w:val="20"/>
                <w:szCs w:val="20"/>
                <w:lang w:val="en-GB"/>
              </w:rPr>
              <w:t xml:space="preserve"> </w:t>
            </w:r>
          </w:p>
          <w:p w14:paraId="5DAB5FE1" w14:textId="2D66D69B"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lastRenderedPageBreak/>
              <w:t>The drainage of better qualified workers abroad is still ongoing (precisely for financial reasons</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24EC818E" w14:textId="0B6F29AC"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Management of team working time – in case of renovations, it is sometimes a non-standard working time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Only until noon / only in the afternoon, only on specified days of the week, etc.); </w:t>
            </w:r>
          </w:p>
          <w:p w14:paraId="0085C921" w14:textId="77777777"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Management of works in a way that takes into account and respects the restrictions associated with the functioning of the facility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noise and neighbourhood, protection against the destruction of goods including furniture, plants in the garden); </w:t>
            </w:r>
          </w:p>
          <w:p w14:paraId="3461582F" w14:textId="77777777"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Management of works taking into account the restrictions resulting from the volume of premises or </w:t>
            </w:r>
            <w:proofErr w:type="gramStart"/>
            <w:r w:rsidRPr="005602F2">
              <w:rPr>
                <w:rFonts w:ascii="Calibri" w:hAnsi="Calibri"/>
                <w:sz w:val="20"/>
                <w:szCs w:val="20"/>
                <w:lang w:val="en-GB"/>
              </w:rPr>
              <w:t>building;</w:t>
            </w:r>
            <w:proofErr w:type="gramEnd"/>
            <w:r w:rsidRPr="005602F2">
              <w:rPr>
                <w:rFonts w:ascii="Calibri" w:hAnsi="Calibri"/>
                <w:sz w:val="20"/>
                <w:szCs w:val="20"/>
                <w:lang w:val="en-GB"/>
              </w:rPr>
              <w:t xml:space="preserve"> </w:t>
            </w:r>
          </w:p>
          <w:p w14:paraId="42F5E1A5" w14:textId="1580C889" w:rsidR="00E14B61" w:rsidRPr="005602F2" w:rsidRDefault="00E14B6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Organizational problems are associated with a constant lack of professionals.</w:t>
            </w:r>
          </w:p>
        </w:tc>
      </w:tr>
      <w:tr w:rsidR="008D7569" w:rsidRPr="005602F2" w14:paraId="53A0BAB6" w14:textId="77777777" w:rsidTr="00DC0BFF">
        <w:tc>
          <w:tcPr>
            <w:tcW w:w="2269" w:type="dxa"/>
            <w:shd w:val="clear" w:color="auto" w:fill="auto"/>
          </w:tcPr>
          <w:p w14:paraId="048BBD4E" w14:textId="2A95A023"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lastRenderedPageBreak/>
              <w:t>Identification of technical challenges/barriers and corresponding skills required from renovation site managers and team leaders, including energy saving and circular today and in the future.</w:t>
            </w:r>
            <w:r w:rsidR="00DC0BFF" w:rsidRPr="005602F2">
              <w:rPr>
                <w:rFonts w:ascii="Calibri" w:hAnsi="Calibri"/>
                <w:sz w:val="20"/>
                <w:szCs w:val="20"/>
                <w:lang w:val="en-GB"/>
              </w:rPr>
              <w:br/>
            </w:r>
            <w:r w:rsidRPr="005602F2">
              <w:rPr>
                <w:rFonts w:ascii="Calibri" w:hAnsi="Calibri"/>
                <w:i/>
                <w:sz w:val="20"/>
                <w:szCs w:val="20"/>
                <w:lang w:val="en-GB"/>
              </w:rPr>
              <w:t>Examples of concrete work situations.</w:t>
            </w:r>
          </w:p>
        </w:tc>
        <w:tc>
          <w:tcPr>
            <w:tcW w:w="6662" w:type="dxa"/>
            <w:shd w:val="clear" w:color="auto" w:fill="auto"/>
          </w:tcPr>
          <w:p w14:paraId="54749B6F" w14:textId="77777777" w:rsidR="006C5BCC" w:rsidRPr="005602F2" w:rsidRDefault="006C5BCC"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Solutions for greening buildings, </w:t>
            </w:r>
            <w:proofErr w:type="gramStart"/>
            <w:r w:rsidRPr="005602F2">
              <w:rPr>
                <w:rFonts w:ascii="Calibri" w:hAnsi="Calibri"/>
                <w:sz w:val="20"/>
                <w:szCs w:val="20"/>
                <w:lang w:val="en-GB"/>
              </w:rPr>
              <w:t>i.e.</w:t>
            </w:r>
            <w:proofErr w:type="gramEnd"/>
            <w:r w:rsidRPr="005602F2">
              <w:rPr>
                <w:rFonts w:ascii="Calibri" w:hAnsi="Calibri"/>
                <w:sz w:val="20"/>
                <w:szCs w:val="20"/>
                <w:lang w:val="en-GB"/>
              </w:rPr>
              <w:t xml:space="preserve"> </w:t>
            </w:r>
            <w:proofErr w:type="spellStart"/>
            <w:r w:rsidRPr="005602F2">
              <w:rPr>
                <w:rFonts w:ascii="Calibri" w:hAnsi="Calibri"/>
                <w:sz w:val="20"/>
                <w:szCs w:val="20"/>
                <w:lang w:val="en-GB"/>
              </w:rPr>
              <w:t>thermomodernizations</w:t>
            </w:r>
            <w:proofErr w:type="spellEnd"/>
            <w:r w:rsidRPr="005602F2">
              <w:rPr>
                <w:rFonts w:ascii="Calibri" w:hAnsi="Calibri"/>
                <w:sz w:val="20"/>
                <w:szCs w:val="20"/>
                <w:lang w:val="en-GB"/>
              </w:rPr>
              <w:t xml:space="preserve">, installation of photovoltaic panels, heat pumps (e.g. too small plot to install a horizontal heat pump); </w:t>
            </w:r>
          </w:p>
          <w:p w14:paraId="64556C14" w14:textId="77777777" w:rsidR="006C5BCC" w:rsidRPr="005602F2" w:rsidRDefault="006C5BCC"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Performing and repairing </w:t>
            </w:r>
            <w:proofErr w:type="spellStart"/>
            <w:r w:rsidRPr="005602F2">
              <w:rPr>
                <w:rFonts w:ascii="Calibri" w:hAnsi="Calibri"/>
                <w:sz w:val="20"/>
                <w:szCs w:val="20"/>
                <w:lang w:val="en-GB"/>
              </w:rPr>
              <w:t>antihydrate</w:t>
            </w:r>
            <w:proofErr w:type="spellEnd"/>
            <w:r w:rsidRPr="005602F2">
              <w:rPr>
                <w:rFonts w:ascii="Calibri" w:hAnsi="Calibri"/>
                <w:sz w:val="20"/>
                <w:szCs w:val="20"/>
                <w:lang w:val="en-GB"/>
              </w:rPr>
              <w:t xml:space="preserve"> and anti-moisture insulation (vertical and horizontal), removal of </w:t>
            </w:r>
            <w:proofErr w:type="spellStart"/>
            <w:r w:rsidRPr="005602F2">
              <w:rPr>
                <w:rFonts w:ascii="Calibri" w:hAnsi="Calibri"/>
                <w:sz w:val="20"/>
                <w:szCs w:val="20"/>
                <w:lang w:val="en-GB"/>
              </w:rPr>
              <w:t>mold</w:t>
            </w:r>
            <w:proofErr w:type="spellEnd"/>
            <w:r w:rsidRPr="005602F2">
              <w:rPr>
                <w:rFonts w:ascii="Calibri" w:hAnsi="Calibri"/>
                <w:sz w:val="20"/>
                <w:szCs w:val="20"/>
                <w:lang w:val="en-GB"/>
              </w:rPr>
              <w:t xml:space="preserve"> and </w:t>
            </w:r>
            <w:proofErr w:type="gramStart"/>
            <w:r w:rsidRPr="005602F2">
              <w:rPr>
                <w:rFonts w:ascii="Calibri" w:hAnsi="Calibri"/>
                <w:sz w:val="20"/>
                <w:szCs w:val="20"/>
                <w:lang w:val="en-GB"/>
              </w:rPr>
              <w:t>fungi;</w:t>
            </w:r>
            <w:proofErr w:type="gramEnd"/>
            <w:r w:rsidRPr="005602F2">
              <w:rPr>
                <w:rFonts w:ascii="Calibri" w:hAnsi="Calibri"/>
                <w:sz w:val="20"/>
                <w:szCs w:val="20"/>
                <w:lang w:val="en-GB"/>
              </w:rPr>
              <w:t xml:space="preserve"> </w:t>
            </w:r>
          </w:p>
          <w:p w14:paraId="45AF1ED3" w14:textId="77777777" w:rsidR="0024276D" w:rsidRPr="005602F2" w:rsidRDefault="006C5BCC"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contact with old technologies (so old that they are no longer used and therefore unknown</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74CA644E" w14:textId="77777777" w:rsidR="0024276D" w:rsidRPr="005602F2" w:rsidRDefault="006C5BCC"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Challenges related to strengthening walls and </w:t>
            </w:r>
            <w:proofErr w:type="gramStart"/>
            <w:r w:rsidRPr="005602F2">
              <w:rPr>
                <w:rFonts w:ascii="Calibri" w:hAnsi="Calibri"/>
                <w:sz w:val="20"/>
                <w:szCs w:val="20"/>
                <w:lang w:val="en-GB"/>
              </w:rPr>
              <w:t>ceilings;</w:t>
            </w:r>
            <w:proofErr w:type="gramEnd"/>
            <w:r w:rsidRPr="005602F2">
              <w:rPr>
                <w:rFonts w:ascii="Calibri" w:hAnsi="Calibri"/>
                <w:sz w:val="20"/>
                <w:szCs w:val="20"/>
                <w:lang w:val="en-GB"/>
              </w:rPr>
              <w:t xml:space="preserve"> </w:t>
            </w:r>
          </w:p>
          <w:p w14:paraId="58A3E5C7" w14:textId="77777777" w:rsidR="008D7569"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A</w:t>
            </w:r>
            <w:r w:rsidR="006C5BCC" w:rsidRPr="005602F2">
              <w:rPr>
                <w:rFonts w:ascii="Calibri" w:hAnsi="Calibri"/>
                <w:sz w:val="20"/>
                <w:szCs w:val="20"/>
                <w:lang w:val="en-GB"/>
              </w:rPr>
              <w:t xml:space="preserve">bility to use organic products </w:t>
            </w:r>
            <w:proofErr w:type="gramStart"/>
            <w:r w:rsidR="006C5BCC" w:rsidRPr="005602F2">
              <w:rPr>
                <w:rFonts w:ascii="Calibri" w:hAnsi="Calibri"/>
                <w:sz w:val="20"/>
                <w:szCs w:val="20"/>
                <w:lang w:val="en-GB"/>
              </w:rPr>
              <w:t>e.g.</w:t>
            </w:r>
            <w:proofErr w:type="gramEnd"/>
            <w:r w:rsidR="006C5BCC" w:rsidRPr="005602F2">
              <w:rPr>
                <w:rFonts w:ascii="Calibri" w:hAnsi="Calibri"/>
                <w:sz w:val="20"/>
                <w:szCs w:val="20"/>
                <w:lang w:val="en-GB"/>
              </w:rPr>
              <w:t xml:space="preserve"> recycled (more and more customers have such a wish);</w:t>
            </w:r>
          </w:p>
          <w:p w14:paraId="213C6A02"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Skills related to </w:t>
            </w:r>
            <w:proofErr w:type="spellStart"/>
            <w:r w:rsidRPr="005602F2">
              <w:rPr>
                <w:rFonts w:ascii="Calibri" w:hAnsi="Calibri"/>
                <w:sz w:val="20"/>
                <w:szCs w:val="20"/>
                <w:lang w:val="en-GB"/>
              </w:rPr>
              <w:t>color</w:t>
            </w:r>
            <w:proofErr w:type="spellEnd"/>
            <w:r w:rsidRPr="005602F2">
              <w:rPr>
                <w:rFonts w:ascii="Calibri" w:hAnsi="Calibri"/>
                <w:sz w:val="20"/>
                <w:szCs w:val="20"/>
                <w:lang w:val="en-GB"/>
              </w:rPr>
              <w:t xml:space="preserve"> selection and </w:t>
            </w:r>
            <w:proofErr w:type="gramStart"/>
            <w:r w:rsidRPr="005602F2">
              <w:rPr>
                <w:rFonts w:ascii="Calibri" w:hAnsi="Calibri"/>
                <w:sz w:val="20"/>
                <w:szCs w:val="20"/>
                <w:lang w:val="en-GB"/>
              </w:rPr>
              <w:t>combination;</w:t>
            </w:r>
            <w:proofErr w:type="gramEnd"/>
          </w:p>
          <w:p w14:paraId="28E5CF61" w14:textId="5DE76280"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 Skills related to the selection and installation of different types of </w:t>
            </w:r>
            <w:proofErr w:type="gramStart"/>
            <w:r w:rsidRPr="005602F2">
              <w:rPr>
                <w:rFonts w:ascii="Calibri" w:hAnsi="Calibri"/>
                <w:sz w:val="20"/>
                <w:szCs w:val="20"/>
                <w:lang w:val="en-GB"/>
              </w:rPr>
              <w:t>lighting;</w:t>
            </w:r>
            <w:proofErr w:type="gramEnd"/>
          </w:p>
          <w:p w14:paraId="7F479944"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Challenges of familiarity with old technological solutions and old materials, with a particular focus on awareness of their value and quality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19th century tiles hidden from a plaster layer, or hidden wooden beams, etc.); </w:t>
            </w:r>
          </w:p>
          <w:p w14:paraId="56E7FB71" w14:textId="35AD865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Challenges of ensuring proper acoustics and, in fact, silencing of premises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communication lines, including elevator shafts); </w:t>
            </w:r>
          </w:p>
          <w:p w14:paraId="5D077798"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Challenges related to so-called electromagnetic smog (installation of suitable nets, de-radiation</w:t>
            </w:r>
            <w:proofErr w:type="gramStart"/>
            <w:r w:rsidRPr="005602F2">
              <w:rPr>
                <w:rFonts w:ascii="Calibri" w:hAnsi="Calibri"/>
                <w:sz w:val="20"/>
                <w:szCs w:val="20"/>
                <w:lang w:val="en-GB"/>
              </w:rPr>
              <w:t>);</w:t>
            </w:r>
            <w:proofErr w:type="gramEnd"/>
          </w:p>
          <w:p w14:paraId="7FEA1E7E" w14:textId="18D56D8A"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 New heat control technologies at home.</w:t>
            </w:r>
          </w:p>
        </w:tc>
      </w:tr>
      <w:tr w:rsidR="008D7569" w:rsidRPr="005602F2" w14:paraId="3463D360" w14:textId="77777777" w:rsidTr="00DC0BFF">
        <w:tc>
          <w:tcPr>
            <w:tcW w:w="2269" w:type="dxa"/>
            <w:shd w:val="clear" w:color="auto" w:fill="auto"/>
          </w:tcPr>
          <w:p w14:paraId="5827CA88" w14:textId="62814390"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Identification of legal and normative challenges/barriers and corresponding skills required from renovation site managers and team leaders.</w:t>
            </w:r>
            <w:r w:rsidR="00DC0BFF" w:rsidRPr="005602F2">
              <w:rPr>
                <w:rFonts w:ascii="Calibri" w:hAnsi="Calibri"/>
                <w:sz w:val="20"/>
                <w:szCs w:val="20"/>
                <w:lang w:val="en-GB"/>
              </w:rPr>
              <w:br/>
            </w:r>
            <w:r w:rsidRPr="005602F2">
              <w:rPr>
                <w:rFonts w:ascii="Calibri" w:hAnsi="Calibri"/>
                <w:i/>
                <w:sz w:val="20"/>
                <w:szCs w:val="20"/>
                <w:lang w:val="en-GB"/>
              </w:rPr>
              <w:t>Examples of concrete work situations.</w:t>
            </w:r>
          </w:p>
        </w:tc>
        <w:tc>
          <w:tcPr>
            <w:tcW w:w="6662" w:type="dxa"/>
            <w:shd w:val="clear" w:color="auto" w:fill="auto"/>
          </w:tcPr>
          <w:p w14:paraId="0DA4596C" w14:textId="77777777" w:rsidR="008D7569"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Increasing civil and criminal responsibility of managers resulting (managers are insured but the amount of the contribution is usually paid to the minimum</w:t>
            </w:r>
            <w:proofErr w:type="gramStart"/>
            <w:r w:rsidRPr="005602F2">
              <w:rPr>
                <w:rFonts w:ascii="Calibri" w:hAnsi="Calibri"/>
                <w:sz w:val="20"/>
                <w:szCs w:val="20"/>
                <w:lang w:val="en-GB"/>
              </w:rPr>
              <w:t>);</w:t>
            </w:r>
            <w:proofErr w:type="gramEnd"/>
          </w:p>
          <w:p w14:paraId="53EDDE6A"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complexity of health and safety regulations, fire safety, labour law, environmental protection and, finally, building law and their frequent changes (almost every year), in addition to this there are new regulations and relief for investors e.g. for the replacement of boilers, furnaces, warming houses e.g.; "Clean Air Program" or its new edition of "Cleaner Air 2.0" (customers ask for it and if we do not know for ourselves, at least you need to be able to </w:t>
            </w:r>
            <w:proofErr w:type="spellStart"/>
            <w:r w:rsidRPr="005602F2">
              <w:rPr>
                <w:rFonts w:ascii="Calibri" w:hAnsi="Calibri"/>
                <w:sz w:val="20"/>
                <w:szCs w:val="20"/>
                <w:lang w:val="en-GB"/>
              </w:rPr>
              <w:t>skillfully</w:t>
            </w:r>
            <w:proofErr w:type="spellEnd"/>
            <w:r w:rsidRPr="005602F2">
              <w:rPr>
                <w:rFonts w:ascii="Calibri" w:hAnsi="Calibri"/>
                <w:sz w:val="20"/>
                <w:szCs w:val="20"/>
                <w:lang w:val="en-GB"/>
              </w:rPr>
              <w:t xml:space="preserve"> redirect them to a reliable source of information);</w:t>
            </w:r>
          </w:p>
          <w:p w14:paraId="3771DD2E"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lastRenderedPageBreak/>
              <w:t xml:space="preserve">Formulation of contracts with the client/ </w:t>
            </w:r>
            <w:proofErr w:type="gramStart"/>
            <w:r w:rsidRPr="005602F2">
              <w:rPr>
                <w:rFonts w:ascii="Calibri" w:hAnsi="Calibri"/>
                <w:sz w:val="20"/>
                <w:szCs w:val="20"/>
                <w:lang w:val="en-GB"/>
              </w:rPr>
              <w:t>investor;</w:t>
            </w:r>
            <w:proofErr w:type="gramEnd"/>
            <w:r w:rsidRPr="005602F2">
              <w:rPr>
                <w:rFonts w:ascii="Calibri" w:hAnsi="Calibri"/>
                <w:sz w:val="20"/>
                <w:szCs w:val="20"/>
                <w:lang w:val="en-GB"/>
              </w:rPr>
              <w:t xml:space="preserve"> </w:t>
            </w:r>
          </w:p>
          <w:p w14:paraId="5B173DA2"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Reception of completed </w:t>
            </w:r>
            <w:proofErr w:type="gramStart"/>
            <w:r w:rsidRPr="005602F2">
              <w:rPr>
                <w:rFonts w:ascii="Calibri" w:hAnsi="Calibri"/>
                <w:sz w:val="20"/>
                <w:szCs w:val="20"/>
                <w:lang w:val="en-GB"/>
              </w:rPr>
              <w:t>works;</w:t>
            </w:r>
            <w:proofErr w:type="gramEnd"/>
            <w:r w:rsidRPr="005602F2">
              <w:rPr>
                <w:rFonts w:ascii="Calibri" w:hAnsi="Calibri"/>
                <w:sz w:val="20"/>
                <w:szCs w:val="20"/>
                <w:lang w:val="en-GB"/>
              </w:rPr>
              <w:t xml:space="preserve"> </w:t>
            </w:r>
          </w:p>
          <w:p w14:paraId="2F1E29C3" w14:textId="77777777"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Public procurement </w:t>
            </w:r>
            <w:proofErr w:type="gramStart"/>
            <w:r w:rsidRPr="005602F2">
              <w:rPr>
                <w:rFonts w:ascii="Calibri" w:hAnsi="Calibri"/>
                <w:sz w:val="20"/>
                <w:szCs w:val="20"/>
                <w:lang w:val="en-GB"/>
              </w:rPr>
              <w:t>law;</w:t>
            </w:r>
            <w:proofErr w:type="gramEnd"/>
            <w:r w:rsidRPr="005602F2">
              <w:rPr>
                <w:rFonts w:ascii="Calibri" w:hAnsi="Calibri"/>
                <w:sz w:val="20"/>
                <w:szCs w:val="20"/>
                <w:lang w:val="en-GB"/>
              </w:rPr>
              <w:t xml:space="preserve"> </w:t>
            </w:r>
          </w:p>
          <w:p w14:paraId="0991AB43" w14:textId="3334E28D" w:rsidR="0024276D" w:rsidRPr="005602F2" w:rsidRDefault="0024276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Legal aspects of the employment of employees.</w:t>
            </w:r>
          </w:p>
        </w:tc>
      </w:tr>
      <w:tr w:rsidR="008D7569" w:rsidRPr="005602F2" w14:paraId="0D575A36" w14:textId="77777777" w:rsidTr="00DC0BFF">
        <w:tc>
          <w:tcPr>
            <w:tcW w:w="2269" w:type="dxa"/>
            <w:shd w:val="clear" w:color="auto" w:fill="auto"/>
          </w:tcPr>
          <w:p w14:paraId="74B0DFE4" w14:textId="5A52677F"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lastRenderedPageBreak/>
              <w:t>Identification of health and safety challenges/barriers and corresponding skills required from renovation site managers and team leaders, today and in the future.</w:t>
            </w:r>
            <w:r w:rsidR="00DC0BFF" w:rsidRPr="005602F2">
              <w:rPr>
                <w:rFonts w:ascii="Calibri" w:hAnsi="Calibri"/>
                <w:sz w:val="20"/>
                <w:szCs w:val="20"/>
                <w:lang w:val="en-GB"/>
              </w:rPr>
              <w:br/>
            </w:r>
            <w:r w:rsidRPr="005602F2">
              <w:rPr>
                <w:rFonts w:ascii="Calibri" w:hAnsi="Calibri"/>
                <w:i/>
                <w:sz w:val="20"/>
                <w:szCs w:val="20"/>
                <w:lang w:val="en-GB"/>
              </w:rPr>
              <w:t>Examples of concrete work situations.</w:t>
            </w:r>
          </w:p>
        </w:tc>
        <w:tc>
          <w:tcPr>
            <w:tcW w:w="6662" w:type="dxa"/>
            <w:shd w:val="clear" w:color="auto" w:fill="auto"/>
          </w:tcPr>
          <w:p w14:paraId="408A1BC0" w14:textId="3062C646" w:rsidR="008D7569"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lack of imagination and responsibility in young workers</w:t>
            </w:r>
          </w:p>
        </w:tc>
      </w:tr>
      <w:tr w:rsidR="008D7569" w:rsidRPr="005602F2" w14:paraId="08C66E7B" w14:textId="77777777" w:rsidTr="00DC0BFF">
        <w:tc>
          <w:tcPr>
            <w:tcW w:w="2269" w:type="dxa"/>
            <w:shd w:val="clear" w:color="auto" w:fill="auto"/>
          </w:tcPr>
          <w:p w14:paraId="232AB59D" w14:textId="2FA6395A"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Global opinion of the interviewees on the skills and competences of site managers and team leaders, necessary to face current and future challenges within their specific professional contexts.</w:t>
            </w:r>
            <w:r w:rsidRPr="005602F2">
              <w:rPr>
                <w:rFonts w:ascii="Calibri" w:hAnsi="Calibri"/>
                <w:sz w:val="20"/>
                <w:szCs w:val="20"/>
                <w:lang w:val="en-GB"/>
              </w:rPr>
              <w:br/>
              <w:t>Identification of the most appropriate learning forms and training paths suggested by the interviewees.</w:t>
            </w:r>
          </w:p>
        </w:tc>
        <w:tc>
          <w:tcPr>
            <w:tcW w:w="6662" w:type="dxa"/>
            <w:shd w:val="clear" w:color="auto" w:fill="auto"/>
          </w:tcPr>
          <w:p w14:paraId="66E28AF4" w14:textId="77777777" w:rsidR="008D7569"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Construction managers in Poland are well prepared to perform their functions on the construction site. This is mainly due to the path they have to take to become a manager (to gain entitlements), </w:t>
            </w:r>
            <w:proofErr w:type="gramStart"/>
            <w:r w:rsidRPr="005602F2">
              <w:rPr>
                <w:rFonts w:ascii="Calibri" w:hAnsi="Calibri"/>
                <w:sz w:val="20"/>
                <w:szCs w:val="20"/>
                <w:lang w:val="en-GB"/>
              </w:rPr>
              <w:t>i.e.</w:t>
            </w:r>
            <w:proofErr w:type="gramEnd"/>
            <w:r w:rsidRPr="005602F2">
              <w:rPr>
                <w:rFonts w:ascii="Calibri" w:hAnsi="Calibri"/>
                <w:sz w:val="20"/>
                <w:szCs w:val="20"/>
                <w:lang w:val="en-GB"/>
              </w:rPr>
              <w:t xml:space="preserve"> the need to have at least several years of professional practice on the construction site.  Thanks to paid contributions in the Regional Chambers of Civil Engineers, they have access to free thematic training (related to new technologies, solutions and regulations) and to the latest publications on industry trends and problems (national and regional</w:t>
            </w:r>
            <w:proofErr w:type="gramStart"/>
            <w:r w:rsidRPr="005602F2">
              <w:rPr>
                <w:rFonts w:ascii="Calibri" w:hAnsi="Calibri"/>
                <w:sz w:val="20"/>
                <w:szCs w:val="20"/>
                <w:lang w:val="en-GB"/>
              </w:rPr>
              <w:t>);</w:t>
            </w:r>
            <w:proofErr w:type="gramEnd"/>
          </w:p>
          <w:p w14:paraId="03BF8D59" w14:textId="5E171E97" w:rsidR="00B67291"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Foremen are often /selected by managers </w:t>
            </w:r>
            <w:proofErr w:type="gramStart"/>
            <w:r w:rsidRPr="005602F2">
              <w:rPr>
                <w:rFonts w:ascii="Calibri" w:hAnsi="Calibri"/>
                <w:sz w:val="20"/>
                <w:szCs w:val="20"/>
                <w:lang w:val="en-GB"/>
              </w:rPr>
              <w:t>on the basis of</w:t>
            </w:r>
            <w:proofErr w:type="gramEnd"/>
            <w:r w:rsidRPr="005602F2">
              <w:rPr>
                <w:rFonts w:ascii="Calibri" w:hAnsi="Calibri"/>
                <w:sz w:val="20"/>
                <w:szCs w:val="20"/>
                <w:lang w:val="en-GB"/>
              </w:rPr>
              <w:t xml:space="preserve"> observation of their work (professionalism + soft skills).</w:t>
            </w:r>
            <w:r w:rsidR="005C405E" w:rsidRPr="005602F2">
              <w:rPr>
                <w:rFonts w:ascii="Calibri" w:hAnsi="Calibri"/>
                <w:sz w:val="20"/>
                <w:szCs w:val="20"/>
                <w:lang w:val="en-GB"/>
              </w:rPr>
              <w:t xml:space="preserve"> </w:t>
            </w:r>
            <w:r w:rsidRPr="005602F2">
              <w:rPr>
                <w:rFonts w:ascii="Calibri" w:hAnsi="Calibri"/>
                <w:sz w:val="20"/>
                <w:szCs w:val="20"/>
                <w:lang w:val="en-GB"/>
              </w:rPr>
              <w:t>To be a good foreman/team leader, no formal education is required – only experience and predisposition matter. “Either you have this "thing</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and you know how to get along with people or you don't. You can't really learn that</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388606FA" w14:textId="65E5320A" w:rsidR="00B67291"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Employees take care of the timeliness of their knowledge and practical skills on themselves.</w:t>
            </w:r>
          </w:p>
        </w:tc>
      </w:tr>
      <w:tr w:rsidR="008D7569" w:rsidRPr="005602F2" w14:paraId="10B47BB7" w14:textId="77777777" w:rsidTr="00DC0BFF">
        <w:tc>
          <w:tcPr>
            <w:tcW w:w="2269" w:type="dxa"/>
            <w:shd w:val="clear" w:color="auto" w:fill="auto"/>
          </w:tcPr>
          <w:p w14:paraId="3CC09499" w14:textId="16F2EC4B"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Identification of the recruitment difficulties and methods practiced currently by the companies interviewed to find appropriate site managers and team leaders for renovation sites.</w:t>
            </w:r>
          </w:p>
        </w:tc>
        <w:tc>
          <w:tcPr>
            <w:tcW w:w="6662" w:type="dxa"/>
            <w:shd w:val="clear" w:color="auto" w:fill="auto"/>
          </w:tcPr>
          <w:p w14:paraId="29C1B0B6" w14:textId="77777777" w:rsidR="00B67291"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Finding new employees with the proper competences and experience is almost impossible, employers exchange proven employees, or perform the works </w:t>
            </w:r>
            <w:proofErr w:type="gramStart"/>
            <w:r w:rsidRPr="005602F2">
              <w:rPr>
                <w:rFonts w:ascii="Calibri" w:hAnsi="Calibri"/>
                <w:sz w:val="20"/>
                <w:szCs w:val="20"/>
                <w:lang w:val="en-GB"/>
              </w:rPr>
              <w:t>themselves;</w:t>
            </w:r>
            <w:proofErr w:type="gramEnd"/>
          </w:p>
          <w:p w14:paraId="3810D04D" w14:textId="77777777" w:rsidR="00B67291"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Recruitment is usually carried out through private channels (recommendation of a trusted person), employees with a good reputation are often busy several months in </w:t>
            </w:r>
            <w:proofErr w:type="gramStart"/>
            <w:r w:rsidRPr="005602F2">
              <w:rPr>
                <w:rFonts w:ascii="Calibri" w:hAnsi="Calibri"/>
                <w:sz w:val="20"/>
                <w:szCs w:val="20"/>
                <w:lang w:val="en-GB"/>
              </w:rPr>
              <w:t>advance;</w:t>
            </w:r>
            <w:proofErr w:type="gramEnd"/>
            <w:r w:rsidRPr="005602F2">
              <w:rPr>
                <w:rFonts w:ascii="Calibri" w:hAnsi="Calibri"/>
                <w:sz w:val="20"/>
                <w:szCs w:val="20"/>
                <w:lang w:val="en-GB"/>
              </w:rPr>
              <w:t xml:space="preserve"> </w:t>
            </w:r>
          </w:p>
          <w:p w14:paraId="2D5B7C27" w14:textId="77777777" w:rsidR="008D7569"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Larger renovation companies benefit from foreign workers (mainly from Ukraine), and small entrepreneurs (there are most of them in the industry) recruit rather completely unprepared native workers, who, however, are able to perform only the simplest supporting </w:t>
            </w:r>
            <w:proofErr w:type="gramStart"/>
            <w:r w:rsidRPr="005602F2">
              <w:rPr>
                <w:rFonts w:ascii="Calibri" w:hAnsi="Calibri"/>
                <w:sz w:val="20"/>
                <w:szCs w:val="20"/>
                <w:lang w:val="en-GB"/>
              </w:rPr>
              <w:t>work;</w:t>
            </w:r>
            <w:proofErr w:type="gramEnd"/>
          </w:p>
          <w:p w14:paraId="29B6A1C3" w14:textId="5CE511C3" w:rsidR="00B67291" w:rsidRPr="005602F2" w:rsidRDefault="00B67291"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A problem is also the randomness of preparing Ukrainian migrants for work, only some of them "have an idea" about work in construction, although </w:t>
            </w:r>
            <w:r w:rsidRPr="005602F2">
              <w:rPr>
                <w:rFonts w:ascii="Calibri" w:hAnsi="Calibri"/>
                <w:sz w:val="20"/>
                <w:szCs w:val="20"/>
                <w:lang w:val="en-GB"/>
              </w:rPr>
              <w:lastRenderedPageBreak/>
              <w:t xml:space="preserve">there are also professionals and even </w:t>
            </w:r>
            <w:r w:rsidR="001C2DC9" w:rsidRPr="005602F2">
              <w:rPr>
                <w:rFonts w:ascii="Calibri" w:hAnsi="Calibri"/>
                <w:sz w:val="20"/>
                <w:szCs w:val="20"/>
                <w:lang w:val="en-GB"/>
              </w:rPr>
              <w:t>leaders</w:t>
            </w:r>
            <w:r w:rsidRPr="005602F2">
              <w:rPr>
                <w:rFonts w:ascii="Calibri" w:hAnsi="Calibri"/>
                <w:sz w:val="20"/>
                <w:szCs w:val="20"/>
                <w:lang w:val="en-GB"/>
              </w:rPr>
              <w:t xml:space="preserve"> of Ukrainian brigades, who, for example, after 10 years of working in Poland, </w:t>
            </w:r>
            <w:proofErr w:type="gramStart"/>
            <w:r w:rsidRPr="005602F2">
              <w:rPr>
                <w:rFonts w:ascii="Calibri" w:hAnsi="Calibri"/>
                <w:sz w:val="20"/>
                <w:szCs w:val="20"/>
                <w:lang w:val="en-GB"/>
              </w:rPr>
              <w:t>are able to</w:t>
            </w:r>
            <w:proofErr w:type="gramEnd"/>
            <w:r w:rsidRPr="005602F2">
              <w:rPr>
                <w:rFonts w:ascii="Calibri" w:hAnsi="Calibri"/>
                <w:sz w:val="20"/>
                <w:szCs w:val="20"/>
                <w:lang w:val="en-GB"/>
              </w:rPr>
              <w:t xml:space="preserve"> work responsibly and supervise a certain section of works. In general, however, their level of environmental awareness is too </w:t>
            </w:r>
            <w:proofErr w:type="gramStart"/>
            <w:r w:rsidRPr="005602F2">
              <w:rPr>
                <w:rFonts w:ascii="Calibri" w:hAnsi="Calibri"/>
                <w:sz w:val="20"/>
                <w:szCs w:val="20"/>
                <w:lang w:val="en-GB"/>
              </w:rPr>
              <w:t>low;</w:t>
            </w:r>
            <w:proofErr w:type="gramEnd"/>
          </w:p>
          <w:p w14:paraId="32D556CE" w14:textId="58D058F5"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S</w:t>
            </w:r>
            <w:r w:rsidR="001C2DC9" w:rsidRPr="005602F2">
              <w:rPr>
                <w:rFonts w:ascii="Calibri" w:hAnsi="Calibri"/>
                <w:sz w:val="20"/>
                <w:szCs w:val="20"/>
                <w:lang w:val="en-GB"/>
              </w:rPr>
              <w:t xml:space="preserve">tudents and graduates want to earn a lot quickly, so they are interested in well-paid finishing jobs – but they do not realize that to do the job well, you need to have specific </w:t>
            </w:r>
            <w:proofErr w:type="gramStart"/>
            <w:r w:rsidR="001C2DC9" w:rsidRPr="005602F2">
              <w:rPr>
                <w:rFonts w:ascii="Calibri" w:hAnsi="Calibri"/>
                <w:sz w:val="20"/>
                <w:szCs w:val="20"/>
                <w:lang w:val="en-GB"/>
              </w:rPr>
              <w:t>skills;</w:t>
            </w:r>
            <w:proofErr w:type="gramEnd"/>
            <w:r w:rsidR="001C2DC9" w:rsidRPr="005602F2">
              <w:rPr>
                <w:rFonts w:ascii="Calibri" w:hAnsi="Calibri"/>
                <w:sz w:val="20"/>
                <w:szCs w:val="20"/>
                <w:lang w:val="en-GB"/>
              </w:rPr>
              <w:t xml:space="preserve">  </w:t>
            </w:r>
          </w:p>
          <w:p w14:paraId="0A4EA86C" w14:textId="77777777" w:rsidR="00031BCE" w:rsidRPr="005602F2" w:rsidRDefault="001C2DC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School graduates often have knowledge of novelties, trends, a kind of "fashion" in construction, while they lack the most basic knowledge in the field of </w:t>
            </w:r>
            <w:proofErr w:type="gramStart"/>
            <w:r w:rsidRPr="005602F2">
              <w:rPr>
                <w:rFonts w:ascii="Calibri" w:hAnsi="Calibri"/>
                <w:sz w:val="20"/>
                <w:szCs w:val="20"/>
                <w:lang w:val="en-GB"/>
              </w:rPr>
              <w:t>construction;</w:t>
            </w:r>
            <w:proofErr w:type="gramEnd"/>
            <w:r w:rsidRPr="005602F2">
              <w:rPr>
                <w:rFonts w:ascii="Calibri" w:hAnsi="Calibri"/>
                <w:sz w:val="20"/>
                <w:szCs w:val="20"/>
                <w:lang w:val="en-GB"/>
              </w:rPr>
              <w:t xml:space="preserve"> </w:t>
            </w:r>
          </w:p>
          <w:p w14:paraId="43117B50" w14:textId="069FE5C5" w:rsidR="00B67291" w:rsidRPr="005602F2" w:rsidRDefault="001C2DC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Very good preparation for work, especially in terms of practice on the construction site, gives the construction technician (more than engineering studies, where there is only 1 month of </w:t>
            </w:r>
            <w:proofErr w:type="gramStart"/>
            <w:r w:rsidRPr="005602F2">
              <w:rPr>
                <w:rFonts w:ascii="Calibri" w:hAnsi="Calibri"/>
                <w:sz w:val="20"/>
                <w:szCs w:val="20"/>
                <w:lang w:val="en-GB"/>
              </w:rPr>
              <w:t>practice</w:t>
            </w:r>
            <w:proofErr w:type="gramEnd"/>
            <w:r w:rsidRPr="005602F2">
              <w:rPr>
                <w:rFonts w:ascii="Calibri" w:hAnsi="Calibri"/>
                <w:sz w:val="20"/>
                <w:szCs w:val="20"/>
                <w:lang w:val="en-GB"/>
              </w:rPr>
              <w:t xml:space="preserve"> and it is not necessarily on the construction site).</w:t>
            </w:r>
          </w:p>
        </w:tc>
      </w:tr>
      <w:tr w:rsidR="008D7569" w:rsidRPr="005602F2" w14:paraId="68C30851" w14:textId="77777777" w:rsidTr="00DC0BFF">
        <w:tc>
          <w:tcPr>
            <w:tcW w:w="2269" w:type="dxa"/>
            <w:shd w:val="clear" w:color="auto" w:fill="auto"/>
          </w:tcPr>
          <w:p w14:paraId="68698757" w14:textId="005FAE60"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lastRenderedPageBreak/>
              <w:t>Identification of the ways in which the companies interviewed cover their training needs addressing site managers and team leaders, in line with current and future evolutions.</w:t>
            </w:r>
          </w:p>
        </w:tc>
        <w:tc>
          <w:tcPr>
            <w:tcW w:w="6662" w:type="dxa"/>
            <w:shd w:val="clear" w:color="auto" w:fill="auto"/>
          </w:tcPr>
          <w:p w14:paraId="3EA26809" w14:textId="52919578"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Both construction managers and foremen update their qualifications themselves; they learn, among other things, on the Internet,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w:t>
            </w:r>
            <w:proofErr w:type="spellStart"/>
            <w:r w:rsidRPr="005602F2">
              <w:rPr>
                <w:rFonts w:ascii="Calibri" w:hAnsi="Calibri"/>
                <w:sz w:val="20"/>
                <w:szCs w:val="20"/>
                <w:lang w:val="en-GB"/>
              </w:rPr>
              <w:t>Youtube</w:t>
            </w:r>
            <w:proofErr w:type="spellEnd"/>
            <w:r w:rsidRPr="005602F2">
              <w:rPr>
                <w:rFonts w:ascii="Calibri" w:hAnsi="Calibri"/>
                <w:sz w:val="20"/>
                <w:szCs w:val="20"/>
                <w:lang w:val="en-GB"/>
              </w:rPr>
              <w:t xml:space="preserve"> videos (they have the ability to critically </w:t>
            </w:r>
            <w:proofErr w:type="spellStart"/>
            <w:r w:rsidRPr="005602F2">
              <w:rPr>
                <w:rFonts w:ascii="Calibri" w:hAnsi="Calibri"/>
                <w:sz w:val="20"/>
                <w:szCs w:val="20"/>
                <w:lang w:val="en-GB"/>
              </w:rPr>
              <w:t>analyze</w:t>
            </w:r>
            <w:proofErr w:type="spellEnd"/>
            <w:r w:rsidRPr="005602F2">
              <w:rPr>
                <w:rFonts w:ascii="Calibri" w:hAnsi="Calibri"/>
                <w:sz w:val="20"/>
                <w:szCs w:val="20"/>
                <w:lang w:val="en-GB"/>
              </w:rPr>
              <w:t xml:space="preserve"> the offered training and webinars in terms of both content and their own needs – they do not waste time on poor quality training);  </w:t>
            </w:r>
          </w:p>
          <w:p w14:paraId="5E288BAD" w14:textId="77777777"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Whereas the regional chambers of civil engineers provide several dozen trainings per year for persons performing independent technical functions, including site managers, unfortunately there is a training gap for team leaders/ </w:t>
            </w:r>
            <w:proofErr w:type="gramStart"/>
            <w:r w:rsidRPr="005602F2">
              <w:rPr>
                <w:rFonts w:ascii="Calibri" w:hAnsi="Calibri"/>
                <w:sz w:val="20"/>
                <w:szCs w:val="20"/>
                <w:lang w:val="en-GB"/>
              </w:rPr>
              <w:t>foremen;</w:t>
            </w:r>
            <w:proofErr w:type="gramEnd"/>
            <w:r w:rsidRPr="005602F2">
              <w:rPr>
                <w:rFonts w:ascii="Calibri" w:hAnsi="Calibri"/>
                <w:sz w:val="20"/>
                <w:szCs w:val="20"/>
                <w:lang w:val="en-GB"/>
              </w:rPr>
              <w:t xml:space="preserve"> </w:t>
            </w:r>
          </w:p>
          <w:p w14:paraId="01CA61E1" w14:textId="77777777" w:rsidR="008D7569"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Foremen participate in organized training much less </w:t>
            </w:r>
            <w:proofErr w:type="gramStart"/>
            <w:r w:rsidRPr="005602F2">
              <w:rPr>
                <w:rFonts w:ascii="Calibri" w:hAnsi="Calibri"/>
                <w:sz w:val="20"/>
                <w:szCs w:val="20"/>
                <w:lang w:val="en-GB"/>
              </w:rPr>
              <w:t>often,</w:t>
            </w:r>
            <w:proofErr w:type="gramEnd"/>
            <w:r w:rsidRPr="005602F2">
              <w:rPr>
                <w:rFonts w:ascii="Calibri" w:hAnsi="Calibri"/>
                <w:sz w:val="20"/>
                <w:szCs w:val="20"/>
                <w:lang w:val="en-GB"/>
              </w:rPr>
              <w:t xml:space="preserve"> they develop their competences through practice at the workplace;</w:t>
            </w:r>
          </w:p>
          <w:p w14:paraId="08491670" w14:textId="77777777"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Possible training needs for new technologies, products or tools are met through training and advice offered by manufacturers. The benefits can be mutual: construction experts are treated as validators of new solutions and their experience is very valuable for </w:t>
            </w:r>
            <w:proofErr w:type="gramStart"/>
            <w:r w:rsidRPr="005602F2">
              <w:rPr>
                <w:rFonts w:ascii="Calibri" w:hAnsi="Calibri"/>
                <w:sz w:val="20"/>
                <w:szCs w:val="20"/>
                <w:lang w:val="en-GB"/>
              </w:rPr>
              <w:t>manufacturers;</w:t>
            </w:r>
            <w:proofErr w:type="gramEnd"/>
            <w:r w:rsidRPr="005602F2">
              <w:rPr>
                <w:rFonts w:ascii="Calibri" w:hAnsi="Calibri"/>
                <w:sz w:val="20"/>
                <w:szCs w:val="20"/>
                <w:lang w:val="en-GB"/>
              </w:rPr>
              <w:t xml:space="preserve"> </w:t>
            </w:r>
          </w:p>
          <w:p w14:paraId="36EE0221" w14:textId="77777777"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Only large companies (more than 50 employees) send for training, because only those can afford it (they have a large enough crew to arrange replacements at work</w:t>
            </w:r>
            <w:proofErr w:type="gramStart"/>
            <w:r w:rsidRPr="005602F2">
              <w:rPr>
                <w:rFonts w:ascii="Calibri" w:hAnsi="Calibri"/>
                <w:sz w:val="20"/>
                <w:szCs w:val="20"/>
                <w:lang w:val="en-GB"/>
              </w:rPr>
              <w:t>);</w:t>
            </w:r>
            <w:proofErr w:type="gramEnd"/>
          </w:p>
          <w:p w14:paraId="3379F544" w14:textId="66B4A6FA"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In small service companies there is informal mentoring – less experienced people learn from the mentor, </w:t>
            </w:r>
            <w:proofErr w:type="gramStart"/>
            <w:r w:rsidRPr="005602F2">
              <w:rPr>
                <w:rFonts w:ascii="Calibri" w:hAnsi="Calibri"/>
                <w:sz w:val="20"/>
                <w:szCs w:val="20"/>
                <w:lang w:val="en-GB"/>
              </w:rPr>
              <w:t>i.e.</w:t>
            </w:r>
            <w:proofErr w:type="gramEnd"/>
            <w:r w:rsidRPr="005602F2">
              <w:rPr>
                <w:rFonts w:ascii="Calibri" w:hAnsi="Calibri"/>
                <w:sz w:val="20"/>
                <w:szCs w:val="20"/>
                <w:lang w:val="en-GB"/>
              </w:rPr>
              <w:t xml:space="preserve"> the usually elderly, very experienced person who "knows everything", supervises and with others performs tasks based on his experience.</w:t>
            </w:r>
          </w:p>
        </w:tc>
      </w:tr>
      <w:tr w:rsidR="008D7569" w:rsidRPr="005602F2" w14:paraId="02C919C3" w14:textId="77777777" w:rsidTr="00DC0BFF">
        <w:tc>
          <w:tcPr>
            <w:tcW w:w="2269" w:type="dxa"/>
            <w:shd w:val="clear" w:color="auto" w:fill="auto"/>
          </w:tcPr>
          <w:p w14:paraId="36786BE6" w14:textId="71B14408"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Identification of the main skills likely to be improved by site managers and team leaders concerned through their further (incl. in-job) training.</w:t>
            </w:r>
          </w:p>
        </w:tc>
        <w:tc>
          <w:tcPr>
            <w:tcW w:w="6662" w:type="dxa"/>
            <w:shd w:val="clear" w:color="auto" w:fill="auto"/>
          </w:tcPr>
          <w:p w14:paraId="302377DC" w14:textId="77777777"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coping with stress, </w:t>
            </w:r>
          </w:p>
          <w:p w14:paraId="0A3255E8" w14:textId="77777777"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managing people and organising </w:t>
            </w:r>
            <w:proofErr w:type="gramStart"/>
            <w:r w:rsidRPr="005602F2">
              <w:rPr>
                <w:rFonts w:ascii="Calibri" w:hAnsi="Calibri"/>
                <w:sz w:val="20"/>
                <w:szCs w:val="20"/>
                <w:lang w:val="en-GB"/>
              </w:rPr>
              <w:t>work;</w:t>
            </w:r>
            <w:proofErr w:type="gramEnd"/>
            <w:r w:rsidRPr="005602F2">
              <w:rPr>
                <w:rFonts w:ascii="Calibri" w:hAnsi="Calibri"/>
                <w:sz w:val="20"/>
                <w:szCs w:val="20"/>
                <w:lang w:val="en-GB"/>
              </w:rPr>
              <w:t xml:space="preserve"> </w:t>
            </w:r>
          </w:p>
          <w:p w14:paraId="1B078B48" w14:textId="5937271F" w:rsidR="00031BCE"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Soft competencies that would improve contact with </w:t>
            </w:r>
            <w:proofErr w:type="gramStart"/>
            <w:r w:rsidRPr="005602F2">
              <w:rPr>
                <w:rFonts w:ascii="Calibri" w:hAnsi="Calibri"/>
                <w:sz w:val="20"/>
                <w:szCs w:val="20"/>
                <w:lang w:val="en-GB"/>
              </w:rPr>
              <w:t>customer;</w:t>
            </w:r>
            <w:proofErr w:type="gramEnd"/>
            <w:r w:rsidRPr="005602F2">
              <w:rPr>
                <w:rFonts w:ascii="Calibri" w:hAnsi="Calibri"/>
                <w:sz w:val="20"/>
                <w:szCs w:val="20"/>
                <w:lang w:val="en-GB"/>
              </w:rPr>
              <w:t xml:space="preserve"> </w:t>
            </w:r>
          </w:p>
          <w:p w14:paraId="1F8CBE0F" w14:textId="77777777" w:rsidR="00750408"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Understanding and applying the pri</w:t>
            </w:r>
            <w:r w:rsidR="00750408" w:rsidRPr="005602F2">
              <w:rPr>
                <w:rFonts w:ascii="Calibri" w:hAnsi="Calibri"/>
                <w:sz w:val="20"/>
                <w:szCs w:val="20"/>
                <w:lang w:val="en-GB"/>
              </w:rPr>
              <w:t xml:space="preserve">nciples of the circular </w:t>
            </w:r>
            <w:proofErr w:type="gramStart"/>
            <w:r w:rsidR="00750408" w:rsidRPr="005602F2">
              <w:rPr>
                <w:rFonts w:ascii="Calibri" w:hAnsi="Calibri"/>
                <w:sz w:val="20"/>
                <w:szCs w:val="20"/>
                <w:lang w:val="en-GB"/>
              </w:rPr>
              <w:t>economy;</w:t>
            </w:r>
            <w:proofErr w:type="gramEnd"/>
          </w:p>
          <w:p w14:paraId="1128EC23" w14:textId="77777777" w:rsidR="00434E70" w:rsidRPr="005602F2" w:rsidRDefault="00031BCE"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the use of IT programs supporting the wor</w:t>
            </w:r>
            <w:r w:rsidR="00750408" w:rsidRPr="005602F2">
              <w:rPr>
                <w:rFonts w:ascii="Calibri" w:hAnsi="Calibri"/>
                <w:sz w:val="20"/>
                <w:szCs w:val="20"/>
                <w:lang w:val="en-GB"/>
              </w:rPr>
              <w:t xml:space="preserve">k of managers, </w:t>
            </w:r>
            <w:proofErr w:type="gramStart"/>
            <w:r w:rsidR="00750408" w:rsidRPr="005602F2">
              <w:rPr>
                <w:rFonts w:ascii="Calibri" w:hAnsi="Calibri"/>
                <w:sz w:val="20"/>
                <w:szCs w:val="20"/>
                <w:lang w:val="en-GB"/>
              </w:rPr>
              <w:t>e.g.</w:t>
            </w:r>
            <w:proofErr w:type="gramEnd"/>
            <w:r w:rsidR="00750408" w:rsidRPr="005602F2">
              <w:rPr>
                <w:rFonts w:ascii="Calibri" w:hAnsi="Calibri"/>
                <w:sz w:val="20"/>
                <w:szCs w:val="20"/>
                <w:lang w:val="en-GB"/>
              </w:rPr>
              <w:t xml:space="preserve"> </w:t>
            </w:r>
            <w:proofErr w:type="spellStart"/>
            <w:r w:rsidR="00750408" w:rsidRPr="005602F2">
              <w:rPr>
                <w:rFonts w:ascii="Calibri" w:hAnsi="Calibri"/>
                <w:sz w:val="20"/>
                <w:szCs w:val="20"/>
                <w:lang w:val="en-GB"/>
              </w:rPr>
              <w:t>AutoCad</w:t>
            </w:r>
            <w:proofErr w:type="spellEnd"/>
            <w:r w:rsidR="00750408" w:rsidRPr="005602F2">
              <w:rPr>
                <w:rFonts w:ascii="Calibri" w:hAnsi="Calibri"/>
                <w:sz w:val="20"/>
                <w:szCs w:val="20"/>
                <w:lang w:val="en-GB"/>
              </w:rPr>
              <w:t xml:space="preserve"> or</w:t>
            </w:r>
            <w:r w:rsidRPr="005602F2">
              <w:rPr>
                <w:rFonts w:ascii="Calibri" w:hAnsi="Calibri"/>
                <w:sz w:val="20"/>
                <w:szCs w:val="20"/>
                <w:lang w:val="en-GB"/>
              </w:rPr>
              <w:t xml:space="preserve"> costing programs, preparation</w:t>
            </w:r>
            <w:r w:rsidR="00750408" w:rsidRPr="005602F2">
              <w:rPr>
                <w:rFonts w:ascii="Calibri" w:hAnsi="Calibri"/>
                <w:sz w:val="20"/>
                <w:szCs w:val="20"/>
                <w:lang w:val="en-GB"/>
              </w:rPr>
              <w:t xml:space="preserve"> of Safety and health plan (BIOZ);</w:t>
            </w:r>
          </w:p>
          <w:p w14:paraId="0D8AE2F5"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setting up </w:t>
            </w:r>
            <w:proofErr w:type="gramStart"/>
            <w:r w:rsidRPr="005602F2">
              <w:rPr>
                <w:rFonts w:ascii="Calibri" w:hAnsi="Calibri"/>
                <w:sz w:val="20"/>
                <w:szCs w:val="20"/>
                <w:lang w:val="en-GB"/>
              </w:rPr>
              <w:t>scaffolding;</w:t>
            </w:r>
            <w:proofErr w:type="gramEnd"/>
            <w:r w:rsidRPr="005602F2">
              <w:rPr>
                <w:rFonts w:ascii="Calibri" w:hAnsi="Calibri"/>
                <w:sz w:val="20"/>
                <w:szCs w:val="20"/>
                <w:lang w:val="en-GB"/>
              </w:rPr>
              <w:t xml:space="preserve">  </w:t>
            </w:r>
          </w:p>
          <w:p w14:paraId="1D7474AC"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for foremen - training ending in obtaining privileges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gas welding;</w:t>
            </w:r>
          </w:p>
          <w:p w14:paraId="60627EA8"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lastRenderedPageBreak/>
              <w:t xml:space="preserve"> Ability to calculate the cost of construction processes (costing), to be able to present an alternative (better quality) to the investor if </w:t>
            </w:r>
            <w:proofErr w:type="gramStart"/>
            <w:r w:rsidRPr="005602F2">
              <w:rPr>
                <w:rFonts w:ascii="Calibri" w:hAnsi="Calibri"/>
                <w:sz w:val="20"/>
                <w:szCs w:val="20"/>
                <w:lang w:val="en-GB"/>
              </w:rPr>
              <w:t>necessary;</w:t>
            </w:r>
            <w:proofErr w:type="gramEnd"/>
            <w:r w:rsidRPr="005602F2">
              <w:rPr>
                <w:rFonts w:ascii="Calibri" w:hAnsi="Calibri"/>
                <w:sz w:val="20"/>
                <w:szCs w:val="20"/>
                <w:lang w:val="en-GB"/>
              </w:rPr>
              <w:t xml:space="preserve">  </w:t>
            </w:r>
          </w:p>
          <w:p w14:paraId="02D8BD37"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Skills related to </w:t>
            </w:r>
            <w:proofErr w:type="spellStart"/>
            <w:r w:rsidRPr="005602F2">
              <w:rPr>
                <w:rFonts w:ascii="Calibri" w:hAnsi="Calibri"/>
                <w:sz w:val="20"/>
                <w:szCs w:val="20"/>
                <w:lang w:val="en-GB"/>
              </w:rPr>
              <w:t>color</w:t>
            </w:r>
            <w:proofErr w:type="spellEnd"/>
            <w:r w:rsidRPr="005602F2">
              <w:rPr>
                <w:rFonts w:ascii="Calibri" w:hAnsi="Calibri"/>
                <w:sz w:val="20"/>
                <w:szCs w:val="20"/>
                <w:lang w:val="en-GB"/>
              </w:rPr>
              <w:t xml:space="preserve"> selection and </w:t>
            </w:r>
            <w:proofErr w:type="gramStart"/>
            <w:r w:rsidRPr="005602F2">
              <w:rPr>
                <w:rFonts w:ascii="Calibri" w:hAnsi="Calibri"/>
                <w:sz w:val="20"/>
                <w:szCs w:val="20"/>
                <w:lang w:val="en-GB"/>
              </w:rPr>
              <w:t>combination;</w:t>
            </w:r>
            <w:proofErr w:type="gramEnd"/>
            <w:r w:rsidRPr="005602F2">
              <w:rPr>
                <w:rFonts w:ascii="Calibri" w:hAnsi="Calibri"/>
                <w:sz w:val="20"/>
                <w:szCs w:val="20"/>
                <w:lang w:val="en-GB"/>
              </w:rPr>
              <w:t xml:space="preserve"> </w:t>
            </w:r>
          </w:p>
          <w:p w14:paraId="4EC27CDC"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Skills related to the selection, installation of different types of </w:t>
            </w:r>
            <w:proofErr w:type="gramStart"/>
            <w:r w:rsidRPr="005602F2">
              <w:rPr>
                <w:rFonts w:ascii="Calibri" w:hAnsi="Calibri"/>
                <w:sz w:val="20"/>
                <w:szCs w:val="20"/>
                <w:lang w:val="en-GB"/>
              </w:rPr>
              <w:t>lighting;</w:t>
            </w:r>
            <w:proofErr w:type="gramEnd"/>
          </w:p>
          <w:p w14:paraId="44D0368A" w14:textId="358AF10D"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Skills related to ensuring proper acoustics, or actually silencing rooms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communication lines, including elevator shafts).</w:t>
            </w:r>
          </w:p>
        </w:tc>
      </w:tr>
    </w:tbl>
    <w:p w14:paraId="681640D3" w14:textId="7563FEFE" w:rsidR="00B75311" w:rsidRPr="005602F2" w:rsidRDefault="00B75311" w:rsidP="002E0912">
      <w:pPr>
        <w:spacing w:after="0" w:line="240" w:lineRule="auto"/>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6410"/>
      </w:tblGrid>
      <w:tr w:rsidR="007E1033" w:rsidRPr="005602F2" w14:paraId="2528119A" w14:textId="77777777" w:rsidTr="00DC0BFF">
        <w:trPr>
          <w:tblHeader/>
        </w:trPr>
        <w:tc>
          <w:tcPr>
            <w:tcW w:w="2269" w:type="dxa"/>
            <w:shd w:val="clear" w:color="auto" w:fill="auto"/>
          </w:tcPr>
          <w:p w14:paraId="1EC3D083" w14:textId="77777777" w:rsidR="004D0D13" w:rsidRPr="005602F2" w:rsidRDefault="004D0D13" w:rsidP="002E0912">
            <w:pPr>
              <w:spacing w:after="0" w:line="240" w:lineRule="auto"/>
              <w:rPr>
                <w:rFonts w:ascii="Calibri" w:hAnsi="Calibri"/>
                <w:b/>
                <w:bCs/>
                <w:sz w:val="20"/>
                <w:szCs w:val="20"/>
                <w:lang w:val="en-GB"/>
              </w:rPr>
            </w:pPr>
          </w:p>
          <w:p w14:paraId="1EA37EE3" w14:textId="7D57722B" w:rsidR="007E1033" w:rsidRPr="005602F2" w:rsidRDefault="007E1033" w:rsidP="002E0912">
            <w:pPr>
              <w:spacing w:after="0" w:line="240" w:lineRule="auto"/>
              <w:rPr>
                <w:rFonts w:ascii="Calibri" w:hAnsi="Calibri"/>
                <w:sz w:val="20"/>
                <w:szCs w:val="20"/>
                <w:lang w:val="en-GB"/>
              </w:rPr>
            </w:pPr>
            <w:r w:rsidRPr="005602F2">
              <w:rPr>
                <w:rFonts w:ascii="Calibri" w:hAnsi="Calibri"/>
                <w:b/>
                <w:bCs/>
                <w:sz w:val="20"/>
                <w:szCs w:val="20"/>
                <w:lang w:val="en-GB"/>
              </w:rPr>
              <w:t>Topics</w:t>
            </w:r>
          </w:p>
        </w:tc>
        <w:tc>
          <w:tcPr>
            <w:tcW w:w="6627" w:type="dxa"/>
            <w:shd w:val="clear" w:color="auto" w:fill="auto"/>
          </w:tcPr>
          <w:p w14:paraId="01478523" w14:textId="54E4D0A7" w:rsidR="007E1033" w:rsidRPr="005602F2" w:rsidRDefault="007E1033" w:rsidP="002E0912">
            <w:pPr>
              <w:spacing w:after="0" w:line="240" w:lineRule="auto"/>
              <w:jc w:val="center"/>
              <w:rPr>
                <w:b/>
                <w:color w:val="4AB5C4" w:themeColor="accent5"/>
                <w:sz w:val="24"/>
                <w:szCs w:val="24"/>
                <w:lang w:val="en-GB"/>
              </w:rPr>
            </w:pPr>
            <w:r w:rsidRPr="005602F2">
              <w:rPr>
                <w:b/>
                <w:color w:val="4AB5C4" w:themeColor="accent5"/>
                <w:sz w:val="24"/>
                <w:szCs w:val="24"/>
                <w:lang w:val="en-GB"/>
              </w:rPr>
              <w:t xml:space="preserve">Key conclusions </w:t>
            </w:r>
            <w:proofErr w:type="gramStart"/>
            <w:r w:rsidRPr="005602F2">
              <w:rPr>
                <w:b/>
                <w:color w:val="4AB5C4" w:themeColor="accent5"/>
                <w:sz w:val="24"/>
                <w:szCs w:val="24"/>
                <w:lang w:val="en-GB"/>
              </w:rPr>
              <w:t>reached</w:t>
            </w:r>
            <w:proofErr w:type="gramEnd"/>
          </w:p>
          <w:p w14:paraId="2FCB4BCF" w14:textId="6289ECC6" w:rsidR="007E1033" w:rsidRPr="005602F2" w:rsidRDefault="007E1033" w:rsidP="002E0912">
            <w:pPr>
              <w:spacing w:after="0" w:line="240" w:lineRule="auto"/>
              <w:jc w:val="center"/>
              <w:rPr>
                <w:rFonts w:ascii="Calibri" w:hAnsi="Calibri"/>
                <w:b/>
                <w:sz w:val="20"/>
                <w:szCs w:val="20"/>
                <w:lang w:val="en-GB"/>
              </w:rPr>
            </w:pPr>
          </w:p>
        </w:tc>
      </w:tr>
      <w:tr w:rsidR="008D7569" w:rsidRPr="005602F2" w14:paraId="1D681E5B" w14:textId="77777777" w:rsidTr="00DC0BFF">
        <w:trPr>
          <w:tblHeader/>
        </w:trPr>
        <w:tc>
          <w:tcPr>
            <w:tcW w:w="2269" w:type="dxa"/>
            <w:shd w:val="clear" w:color="auto" w:fill="auto"/>
          </w:tcPr>
          <w:p w14:paraId="0D381847" w14:textId="02245D17"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Identification of the work situations in which the role and functions of worksite managers and team leaders in building renovation evolve in the most significant way (in the partner country concerned).</w:t>
            </w:r>
          </w:p>
        </w:tc>
        <w:tc>
          <w:tcPr>
            <w:tcW w:w="6627" w:type="dxa"/>
            <w:shd w:val="clear" w:color="auto" w:fill="auto"/>
          </w:tcPr>
          <w:p w14:paraId="07AE349A" w14:textId="46849A7E" w:rsidR="005C405E" w:rsidRPr="005602F2" w:rsidRDefault="005C405E" w:rsidP="005C405E">
            <w:pPr>
              <w:spacing w:after="0" w:line="240" w:lineRule="auto"/>
              <w:ind w:left="33"/>
              <w:jc w:val="both"/>
              <w:rPr>
                <w:rFonts w:ascii="Calibri" w:hAnsi="Calibri"/>
                <w:sz w:val="20"/>
                <w:szCs w:val="20"/>
                <w:lang w:val="en-GB"/>
              </w:rPr>
            </w:pPr>
            <w:r w:rsidRPr="005602F2">
              <w:rPr>
                <w:rFonts w:ascii="Calibri" w:hAnsi="Calibri"/>
                <w:sz w:val="20"/>
                <w:szCs w:val="20"/>
                <w:lang w:val="en-GB"/>
              </w:rPr>
              <w:t>Following situations were identified:</w:t>
            </w:r>
          </w:p>
          <w:p w14:paraId="4ABA5CD5" w14:textId="7B73D32A"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Organize professionals of all required specialties to ensure the expected complexity of the work. As a result, the organizational work of managers and foremen related to the acquisition and organization of the work of several teams / subcontractors is </w:t>
            </w:r>
            <w:proofErr w:type="gramStart"/>
            <w:r w:rsidRPr="005602F2">
              <w:rPr>
                <w:rFonts w:ascii="Calibri" w:hAnsi="Calibri"/>
                <w:sz w:val="20"/>
                <w:szCs w:val="20"/>
                <w:lang w:val="en-GB"/>
              </w:rPr>
              <w:t>increasing;</w:t>
            </w:r>
            <w:proofErr w:type="gramEnd"/>
            <w:r w:rsidRPr="005602F2">
              <w:rPr>
                <w:rFonts w:ascii="Calibri" w:hAnsi="Calibri"/>
                <w:sz w:val="20"/>
                <w:szCs w:val="20"/>
                <w:lang w:val="en-GB"/>
              </w:rPr>
              <w:t xml:space="preserve"> </w:t>
            </w:r>
          </w:p>
          <w:p w14:paraId="2578F41C"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Creating and upholding a culture of work and the associated quality of work </w:t>
            </w:r>
            <w:proofErr w:type="gramStart"/>
            <w:r w:rsidRPr="005602F2">
              <w:rPr>
                <w:rFonts w:ascii="Calibri" w:hAnsi="Calibri"/>
                <w:sz w:val="20"/>
                <w:szCs w:val="20"/>
                <w:lang w:val="en-GB"/>
              </w:rPr>
              <w:t>performed;</w:t>
            </w:r>
            <w:proofErr w:type="gramEnd"/>
            <w:r w:rsidRPr="005602F2">
              <w:rPr>
                <w:rFonts w:ascii="Calibri" w:hAnsi="Calibri"/>
                <w:sz w:val="20"/>
                <w:szCs w:val="20"/>
                <w:lang w:val="en-GB"/>
              </w:rPr>
              <w:t xml:space="preserve"> </w:t>
            </w:r>
          </w:p>
          <w:p w14:paraId="3AE602FD"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Situations related to waste management on the construction </w:t>
            </w:r>
            <w:proofErr w:type="gramStart"/>
            <w:r w:rsidRPr="005602F2">
              <w:rPr>
                <w:rFonts w:ascii="Calibri" w:hAnsi="Calibri"/>
                <w:sz w:val="20"/>
                <w:szCs w:val="20"/>
                <w:lang w:val="en-GB"/>
              </w:rPr>
              <w:t>site;</w:t>
            </w:r>
            <w:proofErr w:type="gramEnd"/>
            <w:r w:rsidRPr="005602F2">
              <w:rPr>
                <w:rFonts w:ascii="Calibri" w:hAnsi="Calibri"/>
                <w:sz w:val="20"/>
                <w:szCs w:val="20"/>
                <w:lang w:val="en-GB"/>
              </w:rPr>
              <w:t xml:space="preserve">  </w:t>
            </w:r>
          </w:p>
          <w:p w14:paraId="107E8D5C" w14:textId="77777777" w:rsidR="008D7569"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Costing (also in terms of proposing ecological solutions</w:t>
            </w:r>
            <w:proofErr w:type="gramStart"/>
            <w:r w:rsidRPr="005602F2">
              <w:rPr>
                <w:rFonts w:ascii="Calibri" w:hAnsi="Calibri"/>
                <w:sz w:val="20"/>
                <w:szCs w:val="20"/>
                <w:lang w:val="en-GB"/>
              </w:rPr>
              <w:t>);</w:t>
            </w:r>
            <w:proofErr w:type="gramEnd"/>
          </w:p>
          <w:p w14:paraId="4A009BBC" w14:textId="77777777"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Situations where energy efficiency of buildings (</w:t>
            </w:r>
            <w:proofErr w:type="spellStart"/>
            <w:r w:rsidRPr="005602F2">
              <w:rPr>
                <w:rFonts w:ascii="Calibri" w:hAnsi="Calibri"/>
                <w:sz w:val="20"/>
                <w:szCs w:val="20"/>
                <w:lang w:val="en-GB"/>
              </w:rPr>
              <w:t>pvv</w:t>
            </w:r>
            <w:proofErr w:type="spellEnd"/>
            <w:r w:rsidRPr="005602F2">
              <w:rPr>
                <w:rFonts w:ascii="Calibri" w:hAnsi="Calibri"/>
                <w:sz w:val="20"/>
                <w:szCs w:val="20"/>
                <w:lang w:val="en-GB"/>
              </w:rPr>
              <w:t xml:space="preserve">, better thermal insulation materials, replacement of coal stoves for gas and heat pumps and replacement of roofing materials) is </w:t>
            </w:r>
            <w:proofErr w:type="gramStart"/>
            <w:r w:rsidRPr="005602F2">
              <w:rPr>
                <w:rFonts w:ascii="Calibri" w:hAnsi="Calibri"/>
                <w:sz w:val="20"/>
                <w:szCs w:val="20"/>
                <w:lang w:val="en-GB"/>
              </w:rPr>
              <w:t>expected</w:t>
            </w:r>
            <w:proofErr w:type="gramEnd"/>
            <w:r w:rsidRPr="005602F2">
              <w:rPr>
                <w:rFonts w:ascii="Calibri" w:hAnsi="Calibri"/>
                <w:sz w:val="20"/>
                <w:szCs w:val="20"/>
                <w:lang w:val="en-GB"/>
              </w:rPr>
              <w:t xml:space="preserve"> </w:t>
            </w:r>
          </w:p>
          <w:p w14:paraId="0B8A86C7" w14:textId="3EC0E216" w:rsidR="004C11D9"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Polish people appreciate increasingly </w:t>
            </w:r>
            <w:r w:rsidR="00750408" w:rsidRPr="005602F2">
              <w:rPr>
                <w:rFonts w:ascii="Calibri" w:hAnsi="Calibri"/>
                <w:sz w:val="20"/>
                <w:szCs w:val="20"/>
                <w:lang w:val="en-GB"/>
              </w:rPr>
              <w:t>the value and beauty of old elements of renovated buildings (</w:t>
            </w:r>
            <w:proofErr w:type="gramStart"/>
            <w:r w:rsidR="00750408" w:rsidRPr="005602F2">
              <w:rPr>
                <w:rFonts w:ascii="Calibri" w:hAnsi="Calibri"/>
                <w:sz w:val="20"/>
                <w:szCs w:val="20"/>
                <w:lang w:val="en-GB"/>
              </w:rPr>
              <w:t>e.g.</w:t>
            </w:r>
            <w:proofErr w:type="gramEnd"/>
            <w:r w:rsidR="00750408" w:rsidRPr="005602F2">
              <w:rPr>
                <w:rFonts w:ascii="Calibri" w:hAnsi="Calibri"/>
                <w:sz w:val="20"/>
                <w:szCs w:val="20"/>
                <w:lang w:val="en-GB"/>
              </w:rPr>
              <w:t xml:space="preserve"> tiled stoves, ceramic tiles, wooden bea</w:t>
            </w:r>
            <w:r w:rsidRPr="005602F2">
              <w:rPr>
                <w:rFonts w:ascii="Calibri" w:hAnsi="Calibri"/>
                <w:sz w:val="20"/>
                <w:szCs w:val="20"/>
                <w:lang w:val="en-GB"/>
              </w:rPr>
              <w:t>ms or floors), therefore expect</w:t>
            </w:r>
            <w:r w:rsidR="00750408" w:rsidRPr="005602F2">
              <w:rPr>
                <w:rFonts w:ascii="Calibri" w:hAnsi="Calibri"/>
                <w:sz w:val="20"/>
                <w:szCs w:val="20"/>
                <w:lang w:val="en-GB"/>
              </w:rPr>
              <w:t xml:space="preserve"> the </w:t>
            </w:r>
            <w:r w:rsidRPr="005602F2">
              <w:rPr>
                <w:rFonts w:ascii="Calibri" w:hAnsi="Calibri"/>
                <w:sz w:val="20"/>
                <w:szCs w:val="20"/>
                <w:lang w:val="en-GB"/>
              </w:rPr>
              <w:t>renovation</w:t>
            </w:r>
            <w:r w:rsidR="00750408" w:rsidRPr="005602F2">
              <w:rPr>
                <w:rFonts w:ascii="Calibri" w:hAnsi="Calibri"/>
                <w:sz w:val="20"/>
                <w:szCs w:val="20"/>
                <w:lang w:val="en-GB"/>
              </w:rPr>
              <w:t xml:space="preserve"> crews to know these materials and solutions and </w:t>
            </w:r>
            <w:r w:rsidRPr="005602F2">
              <w:rPr>
                <w:rFonts w:ascii="Calibri" w:hAnsi="Calibri"/>
                <w:sz w:val="20"/>
                <w:szCs w:val="20"/>
                <w:lang w:val="en-GB"/>
              </w:rPr>
              <w:t xml:space="preserve">to be able </w:t>
            </w:r>
            <w:r w:rsidR="00750408" w:rsidRPr="005602F2">
              <w:rPr>
                <w:rFonts w:ascii="Calibri" w:hAnsi="Calibri"/>
                <w:sz w:val="20"/>
                <w:szCs w:val="20"/>
                <w:lang w:val="en-GB"/>
              </w:rPr>
              <w:t>to renovate them and integrate them into the renovated rooms</w:t>
            </w:r>
            <w:r w:rsidRPr="005602F2">
              <w:rPr>
                <w:rFonts w:ascii="Calibri" w:hAnsi="Calibri"/>
                <w:sz w:val="20"/>
                <w:szCs w:val="20"/>
                <w:lang w:val="en-GB"/>
              </w:rPr>
              <w:t>;</w:t>
            </w:r>
          </w:p>
          <w:p w14:paraId="3C081706" w14:textId="7FADC744" w:rsidR="00750408" w:rsidRPr="005602F2" w:rsidRDefault="00750408"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 Situations of negotiation with the client about the planned </w:t>
            </w:r>
            <w:r w:rsidR="004C11D9" w:rsidRPr="005602F2">
              <w:rPr>
                <w:rFonts w:ascii="Calibri" w:hAnsi="Calibri"/>
                <w:sz w:val="20"/>
                <w:szCs w:val="20"/>
                <w:lang w:val="en-GB"/>
              </w:rPr>
              <w:t>/</w:t>
            </w:r>
            <w:r w:rsidRPr="005602F2">
              <w:rPr>
                <w:rFonts w:ascii="Calibri" w:hAnsi="Calibri"/>
                <w:sz w:val="20"/>
                <w:szCs w:val="20"/>
                <w:lang w:val="en-GB"/>
              </w:rPr>
              <w:t>expected scope of renovat</w:t>
            </w:r>
            <w:r w:rsidR="004C11D9" w:rsidRPr="005602F2">
              <w:rPr>
                <w:rFonts w:ascii="Calibri" w:hAnsi="Calibri"/>
                <w:sz w:val="20"/>
                <w:szCs w:val="20"/>
                <w:lang w:val="en-GB"/>
              </w:rPr>
              <w:t>ion works or material solutions.</w:t>
            </w:r>
          </w:p>
        </w:tc>
      </w:tr>
      <w:tr w:rsidR="008D7569" w:rsidRPr="005602F2" w14:paraId="1113CF7A" w14:textId="77777777" w:rsidTr="00DC0BFF">
        <w:trPr>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20E5005" w14:textId="4813E996" w:rsidR="008D7569" w:rsidRPr="005602F2" w:rsidRDefault="008D7569" w:rsidP="00F37FB4">
            <w:pPr>
              <w:pStyle w:val="Paragraphedeliste"/>
              <w:numPr>
                <w:ilvl w:val="0"/>
                <w:numId w:val="6"/>
              </w:numPr>
              <w:spacing w:line="240" w:lineRule="auto"/>
              <w:ind w:left="318" w:hanging="284"/>
              <w:rPr>
                <w:rFonts w:ascii="Calibri" w:hAnsi="Calibri"/>
                <w:sz w:val="20"/>
                <w:szCs w:val="20"/>
                <w:lang w:val="en-GB"/>
              </w:rPr>
            </w:pPr>
            <w:r w:rsidRPr="005602F2">
              <w:rPr>
                <w:rFonts w:ascii="Calibri" w:hAnsi="Calibri"/>
                <w:sz w:val="20"/>
                <w:szCs w:val="20"/>
                <w:lang w:val="en-GB"/>
              </w:rPr>
              <w:t>Recommendations for the training paths to be developed in line with the work situations of site managers and team leaders concerned, as well as with the skills needs identified: Verification and further development of the hypotheses identified during the desk research.</w:t>
            </w:r>
          </w:p>
        </w:tc>
        <w:tc>
          <w:tcPr>
            <w:tcW w:w="6627" w:type="dxa"/>
            <w:tcBorders>
              <w:top w:val="single" w:sz="4" w:space="0" w:color="auto"/>
              <w:left w:val="single" w:sz="4" w:space="0" w:color="auto"/>
              <w:bottom w:val="single" w:sz="4" w:space="0" w:color="auto"/>
              <w:right w:val="single" w:sz="4" w:space="0" w:color="auto"/>
            </w:tcBorders>
            <w:shd w:val="clear" w:color="auto" w:fill="auto"/>
          </w:tcPr>
          <w:p w14:paraId="3BD85937" w14:textId="77777777" w:rsidR="004C11D9"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Professional development occurs in close connection with the experience of working on the construction site, there is complete lack of time for other forms of </w:t>
            </w:r>
            <w:proofErr w:type="gramStart"/>
            <w:r w:rsidRPr="005602F2">
              <w:rPr>
                <w:rFonts w:ascii="Calibri" w:hAnsi="Calibri"/>
                <w:sz w:val="20"/>
                <w:szCs w:val="20"/>
                <w:lang w:val="en-GB"/>
              </w:rPr>
              <w:t>training;</w:t>
            </w:r>
            <w:proofErr w:type="gramEnd"/>
            <w:r w:rsidRPr="005602F2">
              <w:rPr>
                <w:rFonts w:ascii="Calibri" w:hAnsi="Calibri"/>
                <w:sz w:val="20"/>
                <w:szCs w:val="20"/>
                <w:lang w:val="en-GB"/>
              </w:rPr>
              <w:t xml:space="preserve"> </w:t>
            </w:r>
          </w:p>
          <w:p w14:paraId="745A35AD" w14:textId="28998D0A" w:rsidR="004C11D9" w:rsidRPr="005602F2" w:rsidRDefault="00E82FE4"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Online training </w:t>
            </w:r>
            <w:r w:rsidR="004C11D9" w:rsidRPr="005602F2">
              <w:rPr>
                <w:rFonts w:ascii="Calibri" w:hAnsi="Calibri"/>
                <w:sz w:val="20"/>
                <w:szCs w:val="20"/>
                <w:lang w:val="en-GB"/>
              </w:rPr>
              <w:t xml:space="preserve">rather only </w:t>
            </w:r>
            <w:r w:rsidR="00330E75" w:rsidRPr="005602F2">
              <w:rPr>
                <w:rFonts w:ascii="Calibri" w:hAnsi="Calibri"/>
                <w:sz w:val="20"/>
                <w:szCs w:val="20"/>
                <w:lang w:val="en-GB"/>
              </w:rPr>
              <w:t>for</w:t>
            </w:r>
            <w:r w:rsidR="004C11D9" w:rsidRPr="005602F2">
              <w:rPr>
                <w:rFonts w:ascii="Calibri" w:hAnsi="Calibri"/>
                <w:sz w:val="20"/>
                <w:szCs w:val="20"/>
                <w:lang w:val="en-GB"/>
              </w:rPr>
              <w:t xml:space="preserve"> </w:t>
            </w:r>
            <w:proofErr w:type="gramStart"/>
            <w:r w:rsidR="004C11D9" w:rsidRPr="005602F2">
              <w:rPr>
                <w:rFonts w:ascii="Calibri" w:hAnsi="Calibri"/>
                <w:sz w:val="20"/>
                <w:szCs w:val="20"/>
                <w:lang w:val="en-GB"/>
              </w:rPr>
              <w:t>theory;</w:t>
            </w:r>
            <w:proofErr w:type="gramEnd"/>
            <w:r w:rsidR="004C11D9" w:rsidRPr="005602F2">
              <w:rPr>
                <w:rFonts w:ascii="Calibri" w:hAnsi="Calibri"/>
                <w:sz w:val="20"/>
                <w:szCs w:val="20"/>
                <w:lang w:val="en-GB"/>
              </w:rPr>
              <w:t xml:space="preserve"> </w:t>
            </w:r>
          </w:p>
          <w:p w14:paraId="6BB8E0B2" w14:textId="77777777" w:rsidR="004C11D9"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Interesting are the demonstrations speaking to the imagination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presentation of models in different situations, showing what happens to them under the influence of different phenomena); </w:t>
            </w:r>
          </w:p>
          <w:p w14:paraId="3A20A2D6" w14:textId="5F1EBAD1" w:rsidR="008D7569"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Entitlements should be available </w:t>
            </w:r>
            <w:r w:rsidR="00330E75" w:rsidRPr="005602F2">
              <w:rPr>
                <w:rFonts w:ascii="Calibri" w:hAnsi="Calibri"/>
                <w:sz w:val="20"/>
                <w:szCs w:val="20"/>
                <w:lang w:val="en-GB"/>
              </w:rPr>
              <w:t xml:space="preserve">only </w:t>
            </w:r>
            <w:r w:rsidRPr="005602F2">
              <w:rPr>
                <w:rFonts w:ascii="Calibri" w:hAnsi="Calibri"/>
                <w:sz w:val="20"/>
                <w:szCs w:val="20"/>
                <w:lang w:val="en-GB"/>
              </w:rPr>
              <w:t>to persons with a degree and industry experience.</w:t>
            </w:r>
          </w:p>
        </w:tc>
      </w:tr>
    </w:tbl>
    <w:p w14:paraId="078DF329" w14:textId="3D7CB476" w:rsidR="007A3114" w:rsidRPr="005602F2" w:rsidRDefault="007A3114" w:rsidP="002E0912">
      <w:pPr>
        <w:spacing w:after="0" w:line="240" w:lineRule="auto"/>
        <w:rPr>
          <w:lang w:val="en-GB"/>
        </w:rPr>
      </w:pPr>
      <w:r w:rsidRPr="005602F2">
        <w:rPr>
          <w:lang w:val="en-GB"/>
        </w:rPr>
        <w:br w:type="page"/>
      </w:r>
    </w:p>
    <w:p w14:paraId="594473EE" w14:textId="203C32B9" w:rsidR="009E5FC8" w:rsidRPr="005602F2" w:rsidRDefault="009E5FC8" w:rsidP="005F009C">
      <w:pPr>
        <w:pStyle w:val="Titre2"/>
        <w:numPr>
          <w:ilvl w:val="1"/>
          <w:numId w:val="1"/>
        </w:numPr>
        <w:spacing w:before="0" w:after="0"/>
        <w:ind w:left="567" w:hanging="425"/>
        <w:rPr>
          <w:bCs/>
          <w:lang w:val="en-GB"/>
        </w:rPr>
      </w:pPr>
      <w:bookmarkStart w:id="5" w:name="_Toc59221755"/>
      <w:r w:rsidRPr="005602F2">
        <w:rPr>
          <w:bCs/>
          <w:lang w:val="en-GB"/>
        </w:rPr>
        <w:lastRenderedPageBreak/>
        <w:t xml:space="preserve">Validation of outcomes reached from the </w:t>
      </w:r>
      <w:r w:rsidR="003E0607" w:rsidRPr="005602F2">
        <w:rPr>
          <w:bCs/>
          <w:lang w:val="en-GB"/>
        </w:rPr>
        <w:t>Field</w:t>
      </w:r>
      <w:r w:rsidRPr="005602F2">
        <w:rPr>
          <w:bCs/>
          <w:lang w:val="en-GB"/>
        </w:rPr>
        <w:t xml:space="preserve"> Research with group of </w:t>
      </w:r>
      <w:proofErr w:type="gramStart"/>
      <w:r w:rsidRPr="005602F2">
        <w:rPr>
          <w:bCs/>
          <w:lang w:val="en-GB"/>
        </w:rPr>
        <w:t>experts</w:t>
      </w:r>
      <w:bookmarkEnd w:id="5"/>
      <w:proofErr w:type="gramEnd"/>
    </w:p>
    <w:p w14:paraId="0EE55172" w14:textId="77777777" w:rsidR="007A3114" w:rsidRPr="005602F2" w:rsidRDefault="007A3114" w:rsidP="002E0912">
      <w:pPr>
        <w:spacing w:after="0" w:line="240" w:lineRule="auto"/>
        <w:ind w:left="-993"/>
        <w:jc w:val="center"/>
        <w:rPr>
          <w:lang w:val="en-GB"/>
        </w:rPr>
      </w:pPr>
    </w:p>
    <w:p w14:paraId="4E7734C8" w14:textId="6CE1DD6B" w:rsidR="00840F93" w:rsidRPr="005602F2" w:rsidRDefault="005F009C" w:rsidP="005F009C">
      <w:pPr>
        <w:spacing w:after="0" w:line="240" w:lineRule="auto"/>
        <w:ind w:left="142"/>
        <w:rPr>
          <w:lang w:val="en-GB"/>
        </w:rPr>
      </w:pPr>
      <w:r w:rsidRPr="005602F2">
        <w:rPr>
          <w:lang w:val="en-GB"/>
        </w:rPr>
        <w:t>According to the agreed methodology, desk research findings were validated by the group of sector experts. Focus group was organised as face-to-face meeting, on 06</w:t>
      </w:r>
      <w:r w:rsidRPr="005602F2">
        <w:rPr>
          <w:vertAlign w:val="superscript"/>
          <w:lang w:val="en-GB"/>
        </w:rPr>
        <w:t>th</w:t>
      </w:r>
      <w:r w:rsidRPr="005602F2">
        <w:rPr>
          <w:lang w:val="en-GB"/>
        </w:rPr>
        <w:t xml:space="preserve"> May 2021.</w:t>
      </w:r>
      <w:r w:rsidR="00E82FE4" w:rsidRPr="005602F2">
        <w:rPr>
          <w:lang w:val="en-GB"/>
        </w:rPr>
        <w:t xml:space="preserve"> </w:t>
      </w:r>
      <w:r w:rsidRPr="005602F2">
        <w:rPr>
          <w:lang w:val="en-GB"/>
        </w:rPr>
        <w:t>It took about 2,5 h</w:t>
      </w:r>
      <w:r w:rsidR="00840F93" w:rsidRPr="005602F2">
        <w:rPr>
          <w:lang w:val="en-GB"/>
        </w:rPr>
        <w:t>.</w:t>
      </w:r>
    </w:p>
    <w:p w14:paraId="1CAA1EF4" w14:textId="77777777" w:rsidR="005F009C" w:rsidRPr="005602F2" w:rsidRDefault="005F009C" w:rsidP="005F009C">
      <w:pPr>
        <w:spacing w:after="0" w:line="240" w:lineRule="auto"/>
        <w:ind w:left="142"/>
        <w:rPr>
          <w:lang w:val="en-GB"/>
        </w:rPr>
      </w:pPr>
    </w:p>
    <w:tbl>
      <w:tblPr>
        <w:tblStyle w:val="Grilledutableau"/>
        <w:tblW w:w="8647" w:type="dxa"/>
        <w:tblInd w:w="250" w:type="dxa"/>
        <w:tblLook w:val="04A0" w:firstRow="1" w:lastRow="0" w:firstColumn="1" w:lastColumn="0" w:noHBand="0" w:noVBand="1"/>
      </w:tblPr>
      <w:tblGrid>
        <w:gridCol w:w="539"/>
        <w:gridCol w:w="2014"/>
        <w:gridCol w:w="2692"/>
        <w:gridCol w:w="3402"/>
      </w:tblGrid>
      <w:tr w:rsidR="005F009C" w:rsidRPr="005602F2" w14:paraId="7D8FB37A" w14:textId="77777777" w:rsidTr="00E82FE4">
        <w:tc>
          <w:tcPr>
            <w:tcW w:w="2553" w:type="dxa"/>
            <w:gridSpan w:val="2"/>
          </w:tcPr>
          <w:p w14:paraId="49562098" w14:textId="77777777" w:rsidR="005F009C" w:rsidRPr="005602F2" w:rsidRDefault="005F009C" w:rsidP="002828DC">
            <w:pPr>
              <w:jc w:val="center"/>
              <w:rPr>
                <w:rFonts w:cstheme="minorHAnsi"/>
                <w:sz w:val="18"/>
                <w:szCs w:val="18"/>
                <w:lang w:val="en-GB"/>
              </w:rPr>
            </w:pPr>
            <w:r w:rsidRPr="005602F2">
              <w:rPr>
                <w:rFonts w:cstheme="minorHAnsi"/>
                <w:sz w:val="18"/>
                <w:szCs w:val="18"/>
                <w:lang w:val="en-GB"/>
              </w:rPr>
              <w:t>Name</w:t>
            </w:r>
          </w:p>
        </w:tc>
        <w:tc>
          <w:tcPr>
            <w:tcW w:w="2692" w:type="dxa"/>
          </w:tcPr>
          <w:p w14:paraId="082D433C" w14:textId="77777777" w:rsidR="005F009C" w:rsidRPr="005602F2" w:rsidRDefault="005F009C" w:rsidP="002828DC">
            <w:pPr>
              <w:jc w:val="center"/>
              <w:rPr>
                <w:rFonts w:cstheme="minorHAnsi"/>
                <w:sz w:val="18"/>
                <w:szCs w:val="18"/>
                <w:lang w:val="en-GB"/>
              </w:rPr>
            </w:pPr>
            <w:r w:rsidRPr="005602F2">
              <w:rPr>
                <w:rFonts w:cstheme="minorHAnsi"/>
                <w:sz w:val="18"/>
                <w:szCs w:val="18"/>
                <w:lang w:val="en-GB"/>
              </w:rPr>
              <w:t>Organisation</w:t>
            </w:r>
          </w:p>
        </w:tc>
        <w:tc>
          <w:tcPr>
            <w:tcW w:w="3402" w:type="dxa"/>
          </w:tcPr>
          <w:p w14:paraId="4B790A5F" w14:textId="77777777" w:rsidR="005F009C" w:rsidRPr="005602F2" w:rsidRDefault="005F009C" w:rsidP="002828DC">
            <w:pPr>
              <w:jc w:val="center"/>
              <w:rPr>
                <w:rFonts w:cstheme="minorHAnsi"/>
                <w:sz w:val="18"/>
                <w:szCs w:val="18"/>
                <w:lang w:val="en-GB"/>
              </w:rPr>
            </w:pPr>
            <w:r w:rsidRPr="005602F2">
              <w:rPr>
                <w:rFonts w:cstheme="minorHAnsi"/>
                <w:sz w:val="18"/>
                <w:szCs w:val="18"/>
                <w:lang w:val="en-GB"/>
              </w:rPr>
              <w:t>Occupation</w:t>
            </w:r>
          </w:p>
        </w:tc>
      </w:tr>
      <w:tr w:rsidR="005F009C" w:rsidRPr="005602F2" w14:paraId="79C3365C" w14:textId="77777777" w:rsidTr="00E82FE4">
        <w:tc>
          <w:tcPr>
            <w:tcW w:w="539" w:type="dxa"/>
          </w:tcPr>
          <w:p w14:paraId="0CE54EC7"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540BDAB8" w14:textId="77777777" w:rsidR="005F009C" w:rsidRPr="005602F2" w:rsidRDefault="005F009C" w:rsidP="002828DC">
            <w:pPr>
              <w:rPr>
                <w:rFonts w:cstheme="minorHAnsi"/>
                <w:sz w:val="18"/>
                <w:szCs w:val="18"/>
                <w:lang w:val="en-GB"/>
              </w:rPr>
            </w:pPr>
            <w:r w:rsidRPr="005602F2">
              <w:rPr>
                <w:rFonts w:cstheme="minorHAnsi"/>
                <w:sz w:val="18"/>
                <w:szCs w:val="18"/>
                <w:lang w:val="en-GB"/>
              </w:rPr>
              <w:t xml:space="preserve">Krzysztof Baranowski </w:t>
            </w:r>
          </w:p>
          <w:p w14:paraId="65D2A80C" w14:textId="77777777" w:rsidR="005F009C" w:rsidRPr="005602F2" w:rsidRDefault="005F009C" w:rsidP="002828DC">
            <w:pPr>
              <w:rPr>
                <w:rFonts w:cstheme="minorHAnsi"/>
                <w:sz w:val="18"/>
                <w:szCs w:val="18"/>
                <w:lang w:val="en-GB"/>
              </w:rPr>
            </w:pPr>
          </w:p>
        </w:tc>
        <w:tc>
          <w:tcPr>
            <w:tcW w:w="2692" w:type="dxa"/>
          </w:tcPr>
          <w:p w14:paraId="5D85C114" w14:textId="77777777" w:rsidR="005F009C" w:rsidRPr="005602F2" w:rsidRDefault="005F009C" w:rsidP="002828DC">
            <w:pPr>
              <w:rPr>
                <w:rFonts w:cstheme="minorHAnsi"/>
                <w:sz w:val="18"/>
                <w:szCs w:val="18"/>
                <w:lang w:val="en-GB"/>
              </w:rPr>
            </w:pPr>
            <w:r w:rsidRPr="005602F2">
              <w:rPr>
                <w:rFonts w:cstheme="minorHAnsi"/>
                <w:sz w:val="18"/>
                <w:szCs w:val="18"/>
                <w:lang w:val="en-GB"/>
              </w:rPr>
              <w:t>Confederation of Construction and Real Estate (</w:t>
            </w:r>
            <w:proofErr w:type="spellStart"/>
            <w:r w:rsidRPr="005602F2">
              <w:rPr>
                <w:rFonts w:cstheme="minorHAnsi"/>
                <w:sz w:val="18"/>
                <w:szCs w:val="18"/>
                <w:lang w:val="en-GB"/>
              </w:rPr>
              <w:t>KBiN</w:t>
            </w:r>
            <w:proofErr w:type="spellEnd"/>
            <w:r w:rsidRPr="005602F2">
              <w:rPr>
                <w:rFonts w:cstheme="minorHAnsi"/>
                <w:sz w:val="18"/>
                <w:szCs w:val="18"/>
                <w:lang w:val="en-GB"/>
              </w:rPr>
              <w:t>)</w:t>
            </w:r>
          </w:p>
        </w:tc>
        <w:tc>
          <w:tcPr>
            <w:tcW w:w="3402" w:type="dxa"/>
          </w:tcPr>
          <w:p w14:paraId="6F4D0B9B" w14:textId="77777777" w:rsidR="005F009C" w:rsidRPr="005602F2" w:rsidRDefault="005F009C" w:rsidP="002828DC">
            <w:pPr>
              <w:rPr>
                <w:rFonts w:cstheme="minorHAnsi"/>
                <w:sz w:val="18"/>
                <w:szCs w:val="18"/>
                <w:lang w:val="en-GB"/>
              </w:rPr>
            </w:pPr>
            <w:r w:rsidRPr="005602F2">
              <w:rPr>
                <w:rFonts w:cstheme="minorHAnsi"/>
                <w:sz w:val="18"/>
                <w:szCs w:val="18"/>
                <w:lang w:val="en-GB"/>
              </w:rPr>
              <w:t>President of the Confederation; Long-time expert, social activist for the construction industry</w:t>
            </w:r>
          </w:p>
        </w:tc>
      </w:tr>
      <w:tr w:rsidR="005F009C" w:rsidRPr="005602F2" w14:paraId="451BF684" w14:textId="77777777" w:rsidTr="00E82FE4">
        <w:tc>
          <w:tcPr>
            <w:tcW w:w="539" w:type="dxa"/>
          </w:tcPr>
          <w:p w14:paraId="51096DC5"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71C4EC44" w14:textId="77777777" w:rsidR="005F009C" w:rsidRPr="005602F2" w:rsidRDefault="005F009C" w:rsidP="002828DC">
            <w:pPr>
              <w:spacing w:after="160"/>
              <w:rPr>
                <w:rFonts w:cstheme="minorHAnsi"/>
                <w:sz w:val="18"/>
                <w:szCs w:val="18"/>
                <w:lang w:val="en-GB"/>
              </w:rPr>
            </w:pPr>
            <w:proofErr w:type="spellStart"/>
            <w:r w:rsidRPr="005602F2">
              <w:rPr>
                <w:rFonts w:cstheme="minorHAnsi"/>
                <w:sz w:val="18"/>
                <w:szCs w:val="18"/>
                <w:lang w:val="en-GB"/>
              </w:rPr>
              <w:t>Zenobiusz</w:t>
            </w:r>
            <w:proofErr w:type="spellEnd"/>
            <w:r w:rsidRPr="005602F2">
              <w:rPr>
                <w:rFonts w:cstheme="minorHAnsi"/>
                <w:sz w:val="18"/>
                <w:szCs w:val="18"/>
                <w:lang w:val="en-GB"/>
              </w:rPr>
              <w:t xml:space="preserve"> </w:t>
            </w:r>
            <w:proofErr w:type="spellStart"/>
            <w:r w:rsidRPr="005602F2">
              <w:rPr>
                <w:rFonts w:cstheme="minorHAnsi"/>
                <w:sz w:val="18"/>
                <w:szCs w:val="18"/>
                <w:lang w:val="en-GB"/>
              </w:rPr>
              <w:t>Wydrzyński</w:t>
            </w:r>
            <w:proofErr w:type="spellEnd"/>
          </w:p>
          <w:p w14:paraId="2AA8D468" w14:textId="77777777" w:rsidR="005F009C" w:rsidRPr="005602F2" w:rsidRDefault="005F009C" w:rsidP="002828DC">
            <w:pPr>
              <w:spacing w:after="160"/>
              <w:rPr>
                <w:rFonts w:cstheme="minorHAnsi"/>
                <w:sz w:val="18"/>
                <w:szCs w:val="18"/>
                <w:lang w:val="en-GB"/>
              </w:rPr>
            </w:pPr>
          </w:p>
        </w:tc>
        <w:tc>
          <w:tcPr>
            <w:tcW w:w="2692" w:type="dxa"/>
          </w:tcPr>
          <w:p w14:paraId="29E95C3F" w14:textId="77777777" w:rsidR="005F009C" w:rsidRPr="005602F2" w:rsidRDefault="005F009C" w:rsidP="002828DC">
            <w:pPr>
              <w:rPr>
                <w:rFonts w:cstheme="minorHAnsi"/>
                <w:sz w:val="18"/>
                <w:szCs w:val="18"/>
                <w:lang w:val="en-GB"/>
              </w:rPr>
            </w:pPr>
            <w:r w:rsidRPr="005602F2">
              <w:rPr>
                <w:rFonts w:cstheme="minorHAnsi"/>
                <w:sz w:val="18"/>
                <w:szCs w:val="18"/>
                <w:lang w:val="en-GB"/>
              </w:rPr>
              <w:t>Association of the Specialists of Finishing Works</w:t>
            </w:r>
          </w:p>
        </w:tc>
        <w:tc>
          <w:tcPr>
            <w:tcW w:w="3402" w:type="dxa"/>
          </w:tcPr>
          <w:p w14:paraId="788494C8" w14:textId="77777777" w:rsidR="005F009C" w:rsidRPr="005602F2" w:rsidRDefault="005F009C" w:rsidP="002828DC">
            <w:pPr>
              <w:rPr>
                <w:rFonts w:cstheme="minorHAnsi"/>
                <w:sz w:val="18"/>
                <w:szCs w:val="18"/>
                <w:lang w:val="en-GB"/>
              </w:rPr>
            </w:pPr>
            <w:r w:rsidRPr="005602F2">
              <w:rPr>
                <w:rFonts w:cstheme="minorHAnsi"/>
                <w:sz w:val="18"/>
                <w:szCs w:val="18"/>
                <w:lang w:val="en-GB"/>
              </w:rPr>
              <w:t>President of the association SSRW</w:t>
            </w:r>
          </w:p>
          <w:p w14:paraId="114CA9D4" w14:textId="77777777" w:rsidR="005F009C" w:rsidRPr="005602F2" w:rsidRDefault="005F009C" w:rsidP="002828DC">
            <w:pPr>
              <w:spacing w:after="160"/>
              <w:rPr>
                <w:rFonts w:cstheme="minorHAnsi"/>
                <w:sz w:val="18"/>
                <w:szCs w:val="18"/>
                <w:lang w:val="en-GB"/>
              </w:rPr>
            </w:pPr>
            <w:r w:rsidRPr="005602F2">
              <w:rPr>
                <w:rFonts w:cstheme="minorHAnsi"/>
                <w:sz w:val="18"/>
                <w:szCs w:val="18"/>
                <w:lang w:val="en-GB"/>
              </w:rPr>
              <w:t>Employer and manager of company in construction sector</w:t>
            </w:r>
          </w:p>
        </w:tc>
      </w:tr>
      <w:tr w:rsidR="005F009C" w:rsidRPr="005602F2" w14:paraId="1F0ABD24" w14:textId="77777777" w:rsidTr="00E82FE4">
        <w:tc>
          <w:tcPr>
            <w:tcW w:w="539" w:type="dxa"/>
          </w:tcPr>
          <w:p w14:paraId="5CCD1140"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421BA249" w14:textId="77777777" w:rsidR="005F009C" w:rsidRPr="005602F2" w:rsidRDefault="005F009C" w:rsidP="002828DC">
            <w:pPr>
              <w:rPr>
                <w:rFonts w:cstheme="minorHAnsi"/>
                <w:sz w:val="18"/>
                <w:szCs w:val="18"/>
                <w:lang w:val="en-GB"/>
              </w:rPr>
            </w:pPr>
            <w:r w:rsidRPr="005602F2">
              <w:rPr>
                <w:rFonts w:cstheme="minorHAnsi"/>
                <w:sz w:val="18"/>
                <w:szCs w:val="18"/>
                <w:lang w:val="en-GB"/>
              </w:rPr>
              <w:t xml:space="preserve">Jacek </w:t>
            </w:r>
            <w:proofErr w:type="spellStart"/>
            <w:r w:rsidRPr="005602F2">
              <w:rPr>
                <w:rFonts w:cstheme="minorHAnsi"/>
                <w:sz w:val="18"/>
                <w:szCs w:val="18"/>
                <w:lang w:val="en-GB"/>
              </w:rPr>
              <w:t>Blachowski</w:t>
            </w:r>
            <w:proofErr w:type="spellEnd"/>
          </w:p>
        </w:tc>
        <w:tc>
          <w:tcPr>
            <w:tcW w:w="2692" w:type="dxa"/>
          </w:tcPr>
          <w:p w14:paraId="392DA2C9" w14:textId="77777777" w:rsidR="005F009C" w:rsidRPr="005602F2" w:rsidRDefault="005F009C" w:rsidP="002828DC">
            <w:pPr>
              <w:rPr>
                <w:rFonts w:cstheme="minorHAnsi"/>
                <w:sz w:val="18"/>
                <w:szCs w:val="18"/>
                <w:lang w:val="en-GB"/>
              </w:rPr>
            </w:pPr>
            <w:r w:rsidRPr="005602F2">
              <w:rPr>
                <w:rFonts w:cstheme="minorHAnsi"/>
                <w:sz w:val="18"/>
                <w:szCs w:val="18"/>
                <w:lang w:val="en-GB"/>
              </w:rPr>
              <w:t>Association of the Specialists of Finishing Works</w:t>
            </w:r>
          </w:p>
        </w:tc>
        <w:tc>
          <w:tcPr>
            <w:tcW w:w="3402" w:type="dxa"/>
          </w:tcPr>
          <w:p w14:paraId="26CAD1D0" w14:textId="77777777" w:rsidR="005F009C" w:rsidRPr="005602F2" w:rsidRDefault="005F009C" w:rsidP="002828DC">
            <w:pPr>
              <w:rPr>
                <w:rFonts w:cstheme="minorHAnsi"/>
                <w:sz w:val="18"/>
                <w:szCs w:val="18"/>
                <w:lang w:val="en-GB"/>
              </w:rPr>
            </w:pPr>
            <w:r w:rsidRPr="005602F2">
              <w:rPr>
                <w:rFonts w:cstheme="minorHAnsi"/>
                <w:sz w:val="18"/>
                <w:szCs w:val="18"/>
                <w:lang w:val="en-GB"/>
              </w:rPr>
              <w:t>Vice-President of the association SSRW</w:t>
            </w:r>
          </w:p>
          <w:p w14:paraId="4DDFD567" w14:textId="77777777" w:rsidR="005F009C" w:rsidRPr="005602F2" w:rsidRDefault="005F009C" w:rsidP="002828DC">
            <w:pPr>
              <w:rPr>
                <w:rFonts w:cstheme="minorHAnsi"/>
                <w:sz w:val="18"/>
                <w:szCs w:val="18"/>
                <w:lang w:val="en-GB"/>
              </w:rPr>
            </w:pPr>
            <w:r w:rsidRPr="005602F2">
              <w:rPr>
                <w:rFonts w:cstheme="minorHAnsi"/>
                <w:sz w:val="18"/>
                <w:szCs w:val="18"/>
                <w:lang w:val="en-GB"/>
              </w:rPr>
              <w:t>Employer and manager of company in construction sector</w:t>
            </w:r>
          </w:p>
        </w:tc>
      </w:tr>
      <w:tr w:rsidR="005F009C" w:rsidRPr="005602F2" w14:paraId="1D13325E" w14:textId="77777777" w:rsidTr="00E82FE4">
        <w:trPr>
          <w:trHeight w:val="750"/>
        </w:trPr>
        <w:tc>
          <w:tcPr>
            <w:tcW w:w="539" w:type="dxa"/>
          </w:tcPr>
          <w:p w14:paraId="7A06D70E"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73753123" w14:textId="77777777" w:rsidR="005F009C" w:rsidRPr="005602F2" w:rsidRDefault="005F009C" w:rsidP="002828DC">
            <w:pPr>
              <w:rPr>
                <w:rFonts w:cstheme="minorHAnsi"/>
                <w:sz w:val="18"/>
                <w:szCs w:val="18"/>
                <w:lang w:val="en-GB"/>
              </w:rPr>
            </w:pPr>
            <w:r w:rsidRPr="005602F2">
              <w:rPr>
                <w:rFonts w:cstheme="minorHAnsi"/>
                <w:sz w:val="18"/>
                <w:szCs w:val="18"/>
                <w:lang w:val="en-GB"/>
              </w:rPr>
              <w:t>Ireneusz Woźniak</w:t>
            </w:r>
          </w:p>
        </w:tc>
        <w:tc>
          <w:tcPr>
            <w:tcW w:w="2692" w:type="dxa"/>
          </w:tcPr>
          <w:p w14:paraId="71EB120F" w14:textId="77777777" w:rsidR="005F009C" w:rsidRPr="005602F2" w:rsidRDefault="005F009C" w:rsidP="002828DC">
            <w:pPr>
              <w:rPr>
                <w:rFonts w:cstheme="minorHAnsi"/>
                <w:sz w:val="18"/>
                <w:szCs w:val="18"/>
                <w:lang w:val="en-GB"/>
              </w:rPr>
            </w:pPr>
            <w:r w:rsidRPr="005602F2">
              <w:rPr>
                <w:rFonts w:cstheme="minorHAnsi"/>
                <w:sz w:val="18"/>
                <w:szCs w:val="18"/>
                <w:lang w:val="en-GB"/>
              </w:rPr>
              <w:t>Sectoral Council for Construction</w:t>
            </w:r>
          </w:p>
        </w:tc>
        <w:tc>
          <w:tcPr>
            <w:tcW w:w="3402" w:type="dxa"/>
          </w:tcPr>
          <w:p w14:paraId="6220BD83" w14:textId="77777777" w:rsidR="005F009C" w:rsidRPr="005602F2" w:rsidRDefault="005F009C" w:rsidP="002828DC">
            <w:pPr>
              <w:rPr>
                <w:rFonts w:cstheme="minorHAnsi"/>
                <w:sz w:val="18"/>
                <w:szCs w:val="18"/>
                <w:lang w:val="en-GB"/>
              </w:rPr>
            </w:pPr>
            <w:r w:rsidRPr="005602F2">
              <w:rPr>
                <w:rFonts w:cstheme="minorHAnsi"/>
                <w:sz w:val="18"/>
                <w:szCs w:val="18"/>
                <w:lang w:val="en-GB"/>
              </w:rPr>
              <w:t>Researcher of labour market– VET relations, in particular the construction industry, co-author of the Sectoral Qualifications Framework for Construction</w:t>
            </w:r>
          </w:p>
        </w:tc>
      </w:tr>
      <w:tr w:rsidR="005F009C" w:rsidRPr="005602F2" w14:paraId="21E61384" w14:textId="77777777" w:rsidTr="00E82FE4">
        <w:tc>
          <w:tcPr>
            <w:tcW w:w="539" w:type="dxa"/>
          </w:tcPr>
          <w:p w14:paraId="04800995"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3EFC4CE8" w14:textId="77777777" w:rsidR="005F009C" w:rsidRPr="005602F2" w:rsidRDefault="005F009C" w:rsidP="002828DC">
            <w:pPr>
              <w:rPr>
                <w:rFonts w:cstheme="minorHAnsi"/>
                <w:sz w:val="18"/>
                <w:szCs w:val="18"/>
                <w:lang w:val="en-GB"/>
              </w:rPr>
            </w:pPr>
            <w:r w:rsidRPr="005602F2">
              <w:rPr>
                <w:rFonts w:cstheme="minorHAnsi"/>
                <w:sz w:val="18"/>
                <w:szCs w:val="18"/>
                <w:lang w:val="en-GB"/>
              </w:rPr>
              <w:t>Krzysztof Symela</w:t>
            </w:r>
          </w:p>
        </w:tc>
        <w:tc>
          <w:tcPr>
            <w:tcW w:w="2692" w:type="dxa"/>
          </w:tcPr>
          <w:p w14:paraId="701F2776" w14:textId="77777777" w:rsidR="005F009C" w:rsidRPr="005602F2" w:rsidRDefault="005F009C" w:rsidP="002828DC">
            <w:pPr>
              <w:rPr>
                <w:rFonts w:cstheme="minorHAnsi"/>
                <w:sz w:val="18"/>
                <w:szCs w:val="18"/>
                <w:lang w:val="en-GB"/>
              </w:rPr>
            </w:pPr>
            <w:r w:rsidRPr="005602F2">
              <w:rPr>
                <w:rFonts w:cstheme="minorHAnsi"/>
                <w:sz w:val="18"/>
                <w:szCs w:val="18"/>
                <w:lang w:val="en-GB"/>
              </w:rPr>
              <w:t>Sectoral Council for Construction</w:t>
            </w:r>
          </w:p>
        </w:tc>
        <w:tc>
          <w:tcPr>
            <w:tcW w:w="3402" w:type="dxa"/>
          </w:tcPr>
          <w:p w14:paraId="7639C922" w14:textId="77777777" w:rsidR="005F009C" w:rsidRPr="005602F2" w:rsidRDefault="005F009C" w:rsidP="002828DC">
            <w:pPr>
              <w:rPr>
                <w:rFonts w:cstheme="minorHAnsi"/>
                <w:sz w:val="18"/>
                <w:szCs w:val="18"/>
                <w:lang w:val="en-GB"/>
              </w:rPr>
            </w:pPr>
            <w:r w:rsidRPr="005602F2">
              <w:rPr>
                <w:rFonts w:cstheme="minorHAnsi"/>
                <w:sz w:val="18"/>
                <w:szCs w:val="18"/>
                <w:lang w:val="en-GB"/>
              </w:rPr>
              <w:t>Researcher of labour market– VET relations, in particular the construction industry, co-author of the Sectoral Qualifications Framework for Construction</w:t>
            </w:r>
          </w:p>
        </w:tc>
      </w:tr>
      <w:tr w:rsidR="005F009C" w:rsidRPr="005602F2" w14:paraId="02BA4B52" w14:textId="77777777" w:rsidTr="00E82FE4">
        <w:tc>
          <w:tcPr>
            <w:tcW w:w="539" w:type="dxa"/>
          </w:tcPr>
          <w:p w14:paraId="128773AA"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716D09E3" w14:textId="77777777" w:rsidR="005F009C" w:rsidRPr="005602F2" w:rsidRDefault="005F009C" w:rsidP="002828DC">
            <w:pPr>
              <w:rPr>
                <w:rFonts w:cstheme="minorHAnsi"/>
                <w:sz w:val="18"/>
                <w:szCs w:val="18"/>
                <w:lang w:val="en-GB"/>
              </w:rPr>
            </w:pPr>
            <w:r w:rsidRPr="005602F2">
              <w:rPr>
                <w:rFonts w:cstheme="minorHAnsi"/>
                <w:sz w:val="18"/>
                <w:szCs w:val="18"/>
                <w:lang w:val="en-GB"/>
              </w:rPr>
              <w:t>Andrzej Stępnikowski</w:t>
            </w:r>
          </w:p>
        </w:tc>
        <w:tc>
          <w:tcPr>
            <w:tcW w:w="2692" w:type="dxa"/>
          </w:tcPr>
          <w:p w14:paraId="7F212E17" w14:textId="77777777" w:rsidR="005F009C" w:rsidRPr="005602F2" w:rsidRDefault="005F009C" w:rsidP="002828DC">
            <w:pPr>
              <w:rPr>
                <w:rFonts w:cstheme="minorHAnsi"/>
                <w:sz w:val="18"/>
                <w:szCs w:val="18"/>
                <w:lang w:val="en-GB"/>
              </w:rPr>
            </w:pPr>
            <w:r w:rsidRPr="005602F2">
              <w:rPr>
                <w:rFonts w:cstheme="minorHAnsi"/>
                <w:sz w:val="18"/>
                <w:szCs w:val="18"/>
                <w:lang w:val="en-GB"/>
              </w:rPr>
              <w:t>OECD National Expert on Vocational Training, Member of the CEDEFOP Apprenticeships Expert Network</w:t>
            </w:r>
          </w:p>
        </w:tc>
        <w:tc>
          <w:tcPr>
            <w:tcW w:w="3402" w:type="dxa"/>
          </w:tcPr>
          <w:p w14:paraId="36F22676" w14:textId="77777777" w:rsidR="005F009C" w:rsidRPr="005602F2" w:rsidRDefault="005F009C" w:rsidP="002828DC">
            <w:pPr>
              <w:rPr>
                <w:rFonts w:cstheme="minorHAnsi"/>
                <w:sz w:val="18"/>
                <w:szCs w:val="18"/>
                <w:lang w:val="en-GB"/>
              </w:rPr>
            </w:pPr>
            <w:r w:rsidRPr="005602F2">
              <w:rPr>
                <w:rFonts w:cstheme="minorHAnsi"/>
                <w:sz w:val="18"/>
                <w:szCs w:val="18"/>
                <w:lang w:val="en-GB"/>
              </w:rPr>
              <w:t>Researcher of the human-occupation-work relationship. long-time employee of the organization of crafts (2006-2020) and an associate of the National Committee of Building Crafts, lecturer on pedagogical courses for instructors of practical vocational training, member of the project team</w:t>
            </w:r>
          </w:p>
        </w:tc>
      </w:tr>
      <w:tr w:rsidR="005F009C" w:rsidRPr="005602F2" w14:paraId="614A6939" w14:textId="77777777" w:rsidTr="00E82FE4">
        <w:tc>
          <w:tcPr>
            <w:tcW w:w="539" w:type="dxa"/>
          </w:tcPr>
          <w:p w14:paraId="3FE84315" w14:textId="77777777" w:rsidR="005F009C" w:rsidRPr="005602F2" w:rsidRDefault="005F009C" w:rsidP="00F37FB4">
            <w:pPr>
              <w:pStyle w:val="Paragraphedeliste"/>
              <w:numPr>
                <w:ilvl w:val="0"/>
                <w:numId w:val="11"/>
              </w:numPr>
              <w:spacing w:after="160" w:line="259" w:lineRule="auto"/>
              <w:ind w:left="293" w:hanging="293"/>
              <w:rPr>
                <w:rFonts w:cstheme="minorHAnsi"/>
                <w:sz w:val="18"/>
                <w:szCs w:val="18"/>
                <w:lang w:val="en-GB"/>
              </w:rPr>
            </w:pPr>
          </w:p>
        </w:tc>
        <w:tc>
          <w:tcPr>
            <w:tcW w:w="2014" w:type="dxa"/>
          </w:tcPr>
          <w:p w14:paraId="4C62629C" w14:textId="77777777" w:rsidR="005F009C" w:rsidRPr="005602F2" w:rsidRDefault="005F009C" w:rsidP="002828DC">
            <w:pPr>
              <w:rPr>
                <w:rFonts w:cstheme="minorHAnsi"/>
                <w:sz w:val="18"/>
                <w:szCs w:val="18"/>
                <w:lang w:val="en-GB"/>
              </w:rPr>
            </w:pPr>
            <w:r w:rsidRPr="005602F2">
              <w:rPr>
                <w:rFonts w:cstheme="minorHAnsi"/>
                <w:sz w:val="18"/>
                <w:szCs w:val="18"/>
                <w:lang w:val="en-GB"/>
              </w:rPr>
              <w:t xml:space="preserve">Jolanta Religa </w:t>
            </w:r>
          </w:p>
        </w:tc>
        <w:tc>
          <w:tcPr>
            <w:tcW w:w="2692" w:type="dxa"/>
            <w:shd w:val="clear" w:color="auto" w:fill="FFFFFF" w:themeFill="background1"/>
          </w:tcPr>
          <w:p w14:paraId="756DCD51" w14:textId="77777777" w:rsidR="005F009C" w:rsidRPr="005602F2" w:rsidRDefault="005F009C" w:rsidP="002828DC">
            <w:pPr>
              <w:rPr>
                <w:rFonts w:cstheme="minorHAnsi"/>
                <w:sz w:val="18"/>
                <w:szCs w:val="18"/>
                <w:lang w:val="en-GB"/>
              </w:rPr>
            </w:pPr>
            <w:proofErr w:type="spellStart"/>
            <w:r w:rsidRPr="005602F2">
              <w:rPr>
                <w:rFonts w:cstheme="minorHAnsi"/>
                <w:sz w:val="18"/>
                <w:szCs w:val="18"/>
                <w:lang w:val="en-GB"/>
              </w:rPr>
              <w:t>Łukasiewicz</w:t>
            </w:r>
            <w:proofErr w:type="spellEnd"/>
            <w:r w:rsidRPr="005602F2">
              <w:rPr>
                <w:rFonts w:cstheme="minorHAnsi"/>
                <w:sz w:val="18"/>
                <w:szCs w:val="18"/>
                <w:lang w:val="en-GB"/>
              </w:rPr>
              <w:t xml:space="preserve"> - </w:t>
            </w:r>
            <w:proofErr w:type="spellStart"/>
            <w:r w:rsidRPr="005602F2">
              <w:rPr>
                <w:rFonts w:cstheme="minorHAnsi"/>
                <w:sz w:val="18"/>
                <w:szCs w:val="18"/>
                <w:lang w:val="en-GB"/>
              </w:rPr>
              <w:t>ITeE</w:t>
            </w:r>
            <w:proofErr w:type="spellEnd"/>
          </w:p>
        </w:tc>
        <w:tc>
          <w:tcPr>
            <w:tcW w:w="3402" w:type="dxa"/>
            <w:shd w:val="clear" w:color="auto" w:fill="FFFFFF" w:themeFill="background1"/>
          </w:tcPr>
          <w:p w14:paraId="106A83AE" w14:textId="77777777" w:rsidR="005F009C" w:rsidRPr="005602F2" w:rsidRDefault="005F009C" w:rsidP="002828DC">
            <w:pPr>
              <w:rPr>
                <w:rFonts w:cstheme="minorHAnsi"/>
                <w:sz w:val="18"/>
                <w:szCs w:val="18"/>
                <w:lang w:val="en-GB"/>
              </w:rPr>
            </w:pPr>
            <w:r w:rsidRPr="005602F2">
              <w:rPr>
                <w:rFonts w:cstheme="minorHAnsi"/>
                <w:sz w:val="18"/>
                <w:szCs w:val="18"/>
                <w:lang w:val="en-GB"/>
              </w:rPr>
              <w:t xml:space="preserve">Member of the RenovUp project team; meeting organiser </w:t>
            </w:r>
          </w:p>
        </w:tc>
      </w:tr>
    </w:tbl>
    <w:p w14:paraId="45723488" w14:textId="77777777" w:rsidR="005F009C" w:rsidRPr="005602F2" w:rsidRDefault="005F009C" w:rsidP="005F009C">
      <w:pPr>
        <w:spacing w:after="0" w:line="240" w:lineRule="auto"/>
        <w:ind w:left="142"/>
        <w:rPr>
          <w:lang w:val="en-GB"/>
        </w:rPr>
      </w:pPr>
    </w:p>
    <w:p w14:paraId="4E049C7E" w14:textId="273DB120" w:rsidR="00595001" w:rsidRPr="005602F2" w:rsidRDefault="00595001" w:rsidP="002E0912">
      <w:pPr>
        <w:spacing w:after="0" w:line="240" w:lineRule="auto"/>
        <w:rPr>
          <w:lang w:val="en-GB"/>
        </w:rPr>
      </w:pPr>
    </w:p>
    <w:p w14:paraId="04C0E91A" w14:textId="77777777" w:rsidR="00595001" w:rsidRPr="005602F2" w:rsidRDefault="00595001">
      <w:pPr>
        <w:rPr>
          <w:lang w:val="en-GB"/>
        </w:rPr>
      </w:pPr>
      <w:r w:rsidRPr="005602F2">
        <w:rPr>
          <w:lang w:val="en-GB"/>
        </w:rPr>
        <w:br w:type="page"/>
      </w:r>
    </w:p>
    <w:p w14:paraId="0421FEEE" w14:textId="77777777" w:rsidR="00C65EC6" w:rsidRPr="005602F2" w:rsidRDefault="00C65EC6" w:rsidP="002E0912">
      <w:pPr>
        <w:spacing w:after="0" w:line="240" w:lineRule="auto"/>
        <w:rPr>
          <w:lang w:val="en-G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5329"/>
      </w:tblGrid>
      <w:tr w:rsidR="00C65EC6" w:rsidRPr="005602F2" w14:paraId="4DDD95D5" w14:textId="77777777" w:rsidTr="00E82FE4">
        <w:tc>
          <w:tcPr>
            <w:tcW w:w="3601" w:type="dxa"/>
            <w:shd w:val="clear" w:color="auto" w:fill="auto"/>
          </w:tcPr>
          <w:p w14:paraId="611DEEB0" w14:textId="5472E4F7" w:rsidR="00C65EC6" w:rsidRPr="005602F2" w:rsidRDefault="00C65EC6" w:rsidP="005F009C">
            <w:pPr>
              <w:spacing w:after="0" w:line="240" w:lineRule="auto"/>
              <w:ind w:left="34" w:hanging="34"/>
              <w:rPr>
                <w:rFonts w:ascii="Calibri" w:hAnsi="Calibri"/>
                <w:b/>
                <w:bCs/>
                <w:sz w:val="20"/>
                <w:szCs w:val="20"/>
                <w:lang w:val="en-GB"/>
              </w:rPr>
            </w:pPr>
            <w:r w:rsidRPr="005602F2">
              <w:rPr>
                <w:rFonts w:ascii="Calibri" w:hAnsi="Calibri"/>
                <w:b/>
                <w:bCs/>
                <w:sz w:val="20"/>
                <w:szCs w:val="20"/>
                <w:lang w:val="en-GB"/>
              </w:rPr>
              <w:t xml:space="preserve">Key results of the national </w:t>
            </w:r>
            <w:r w:rsidR="008D7569" w:rsidRPr="005602F2">
              <w:rPr>
                <w:rFonts w:ascii="Calibri" w:hAnsi="Calibri"/>
                <w:b/>
                <w:bCs/>
                <w:sz w:val="20"/>
                <w:szCs w:val="20"/>
                <w:lang w:val="en-GB"/>
              </w:rPr>
              <w:t xml:space="preserve">Field </w:t>
            </w:r>
            <w:r w:rsidRPr="005602F2">
              <w:rPr>
                <w:rFonts w:ascii="Calibri" w:hAnsi="Calibri"/>
                <w:b/>
                <w:bCs/>
                <w:sz w:val="20"/>
                <w:szCs w:val="20"/>
                <w:lang w:val="en-GB"/>
              </w:rPr>
              <w:t xml:space="preserve"> Research</w:t>
            </w:r>
          </w:p>
        </w:tc>
        <w:tc>
          <w:tcPr>
            <w:tcW w:w="5329" w:type="dxa"/>
            <w:shd w:val="clear" w:color="auto" w:fill="auto"/>
          </w:tcPr>
          <w:p w14:paraId="45317D1F" w14:textId="1F88F3B2" w:rsidR="008526A2" w:rsidRPr="005602F2" w:rsidRDefault="00C65EC6" w:rsidP="00757C3F">
            <w:pPr>
              <w:spacing w:after="0" w:line="240" w:lineRule="auto"/>
              <w:jc w:val="center"/>
              <w:rPr>
                <w:b/>
                <w:color w:val="4AB5C4" w:themeColor="accent5"/>
                <w:sz w:val="20"/>
                <w:szCs w:val="20"/>
                <w:lang w:val="en-GB"/>
              </w:rPr>
            </w:pPr>
            <w:r w:rsidRPr="005602F2">
              <w:rPr>
                <w:b/>
                <w:color w:val="4AB5C4" w:themeColor="accent5"/>
                <w:sz w:val="20"/>
                <w:szCs w:val="20"/>
                <w:lang w:val="en-GB"/>
              </w:rPr>
              <w:t>Opinion</w:t>
            </w:r>
            <w:r w:rsidR="008526A2" w:rsidRPr="005602F2">
              <w:rPr>
                <w:b/>
                <w:color w:val="4AB5C4" w:themeColor="accent5"/>
                <w:sz w:val="20"/>
                <w:szCs w:val="20"/>
                <w:lang w:val="en-GB"/>
              </w:rPr>
              <w:t>/Validation of</w:t>
            </w:r>
            <w:r w:rsidRPr="005602F2">
              <w:rPr>
                <w:b/>
                <w:color w:val="4AB5C4" w:themeColor="accent5"/>
                <w:sz w:val="20"/>
                <w:szCs w:val="20"/>
                <w:lang w:val="en-GB"/>
              </w:rPr>
              <w:t xml:space="preserve"> the findings</w:t>
            </w:r>
          </w:p>
          <w:p w14:paraId="387A7B6B" w14:textId="1699E1BC" w:rsidR="00C65EC6" w:rsidRPr="005602F2" w:rsidRDefault="008526A2" w:rsidP="00757C3F">
            <w:pPr>
              <w:spacing w:after="0" w:line="240" w:lineRule="auto"/>
              <w:jc w:val="center"/>
              <w:rPr>
                <w:rFonts w:ascii="Calibri" w:hAnsi="Calibri"/>
                <w:b/>
                <w:sz w:val="20"/>
                <w:szCs w:val="20"/>
                <w:lang w:val="en-GB"/>
              </w:rPr>
            </w:pPr>
            <w:r w:rsidRPr="005602F2">
              <w:rPr>
                <w:b/>
                <w:color w:val="4AB5C4" w:themeColor="accent5"/>
                <w:sz w:val="20"/>
                <w:szCs w:val="20"/>
                <w:lang w:val="en-GB"/>
              </w:rPr>
              <w:t>A</w:t>
            </w:r>
            <w:r w:rsidR="00C65EC6" w:rsidRPr="005602F2">
              <w:rPr>
                <w:b/>
                <w:color w:val="4AB5C4" w:themeColor="accent5"/>
                <w:sz w:val="20"/>
                <w:szCs w:val="20"/>
                <w:lang w:val="en-GB"/>
              </w:rPr>
              <w:t>dditional ideas and proposals</w:t>
            </w:r>
            <w:r w:rsidRPr="005602F2">
              <w:rPr>
                <w:b/>
                <w:color w:val="4AB5C4" w:themeColor="accent5"/>
                <w:sz w:val="20"/>
                <w:szCs w:val="20"/>
                <w:lang w:val="en-GB"/>
              </w:rPr>
              <w:t xml:space="preserve"> made by the Focus Group Experts</w:t>
            </w:r>
          </w:p>
        </w:tc>
      </w:tr>
      <w:tr w:rsidR="003E0607" w:rsidRPr="005602F2" w14:paraId="4BBE7F4E" w14:textId="77777777" w:rsidTr="00E82FE4">
        <w:tc>
          <w:tcPr>
            <w:tcW w:w="3601" w:type="dxa"/>
            <w:shd w:val="clear" w:color="auto" w:fill="auto"/>
          </w:tcPr>
          <w:p w14:paraId="48C9DDAD" w14:textId="338C70B3" w:rsidR="003E0607" w:rsidRPr="005602F2" w:rsidRDefault="003E0607" w:rsidP="00F37FB4">
            <w:pPr>
              <w:pStyle w:val="Paragraphedeliste"/>
              <w:numPr>
                <w:ilvl w:val="0"/>
                <w:numId w:val="5"/>
              </w:numPr>
              <w:spacing w:after="0" w:line="240" w:lineRule="auto"/>
              <w:ind w:left="317" w:hanging="283"/>
              <w:rPr>
                <w:rFonts w:ascii="Calibri" w:hAnsi="Calibri"/>
                <w:sz w:val="20"/>
                <w:szCs w:val="20"/>
                <w:lang w:val="en-GB"/>
              </w:rPr>
            </w:pPr>
            <w:r w:rsidRPr="005602F2">
              <w:rPr>
                <w:rFonts w:ascii="Calibri" w:hAnsi="Calibri"/>
                <w:sz w:val="20"/>
                <w:szCs w:val="20"/>
                <w:lang w:val="en-GB"/>
              </w:rPr>
              <w:t>Profile and activities of the companies having participated in the survey.</w:t>
            </w:r>
          </w:p>
        </w:tc>
        <w:tc>
          <w:tcPr>
            <w:tcW w:w="5329" w:type="dxa"/>
            <w:shd w:val="clear" w:color="auto" w:fill="auto"/>
          </w:tcPr>
          <w:p w14:paraId="034A12C3" w14:textId="600B93BC" w:rsidR="003E0607" w:rsidRPr="005602F2" w:rsidRDefault="003E0607" w:rsidP="00757C3F">
            <w:pPr>
              <w:spacing w:after="0" w:line="240" w:lineRule="auto"/>
              <w:rPr>
                <w:rFonts w:ascii="Calibri" w:hAnsi="Calibri"/>
                <w:sz w:val="20"/>
                <w:szCs w:val="20"/>
                <w:lang w:val="en-GB"/>
              </w:rPr>
            </w:pPr>
          </w:p>
        </w:tc>
      </w:tr>
      <w:tr w:rsidR="003E0607" w:rsidRPr="005602F2" w14:paraId="7D4FE3CF" w14:textId="77777777" w:rsidTr="00E82FE4">
        <w:tc>
          <w:tcPr>
            <w:tcW w:w="3601" w:type="dxa"/>
            <w:shd w:val="clear" w:color="auto" w:fill="auto"/>
          </w:tcPr>
          <w:p w14:paraId="6626C394" w14:textId="14781DCC" w:rsidR="003E0607" w:rsidRPr="005602F2" w:rsidRDefault="003E0607" w:rsidP="00F37FB4">
            <w:pPr>
              <w:pStyle w:val="Paragraphedeliste"/>
              <w:numPr>
                <w:ilvl w:val="0"/>
                <w:numId w:val="5"/>
              </w:numPr>
              <w:spacing w:after="0" w:line="240" w:lineRule="auto"/>
              <w:ind w:left="317" w:hanging="283"/>
              <w:rPr>
                <w:rFonts w:ascii="Calibri" w:hAnsi="Calibri"/>
                <w:sz w:val="20"/>
                <w:szCs w:val="20"/>
                <w:lang w:val="en-GB"/>
              </w:rPr>
            </w:pPr>
            <w:r w:rsidRPr="005602F2">
              <w:rPr>
                <w:rFonts w:ascii="Calibri" w:hAnsi="Calibri"/>
                <w:sz w:val="20"/>
                <w:szCs w:val="20"/>
                <w:lang w:val="en-GB"/>
              </w:rPr>
              <w:t>Essential and sustainable change observed at renovation worksites during the last years.</w:t>
            </w:r>
          </w:p>
        </w:tc>
        <w:tc>
          <w:tcPr>
            <w:tcW w:w="5329" w:type="dxa"/>
            <w:shd w:val="clear" w:color="auto" w:fill="auto"/>
          </w:tcPr>
          <w:p w14:paraId="7187C3BA" w14:textId="77777777" w:rsidR="004C11D9"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Customers in Poland are increasingly demanding, expecting more and more complexity of contractors (as opposed to western European countries, where rather narrower specialization is observed</w:t>
            </w:r>
            <w:proofErr w:type="gramStart"/>
            <w:r w:rsidRPr="005602F2">
              <w:rPr>
                <w:rFonts w:ascii="Calibri" w:hAnsi="Calibri"/>
                <w:sz w:val="20"/>
                <w:szCs w:val="20"/>
                <w:lang w:val="en-GB"/>
              </w:rPr>
              <w:t>);</w:t>
            </w:r>
            <w:proofErr w:type="gramEnd"/>
          </w:p>
          <w:p w14:paraId="67410053" w14:textId="77777777" w:rsidR="004C11D9"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Internationalization of the Polish construction </w:t>
            </w:r>
            <w:proofErr w:type="gramStart"/>
            <w:r w:rsidRPr="005602F2">
              <w:rPr>
                <w:rFonts w:ascii="Calibri" w:hAnsi="Calibri"/>
                <w:sz w:val="20"/>
                <w:szCs w:val="20"/>
                <w:lang w:val="en-GB"/>
              </w:rPr>
              <w:t>industry;</w:t>
            </w:r>
            <w:proofErr w:type="gramEnd"/>
            <w:r w:rsidRPr="005602F2">
              <w:rPr>
                <w:rFonts w:ascii="Calibri" w:hAnsi="Calibri"/>
                <w:sz w:val="20"/>
                <w:szCs w:val="20"/>
                <w:lang w:val="en-GB"/>
              </w:rPr>
              <w:t xml:space="preserve"> </w:t>
            </w:r>
          </w:p>
          <w:p w14:paraId="7829F95A" w14:textId="70A2CB40" w:rsidR="003E0607"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Return to the use of prefabricated technology, which is rated as extremely simple and fast to implement</w:t>
            </w:r>
            <w:r w:rsidR="00E82FE4" w:rsidRPr="005602F2">
              <w:rPr>
                <w:rFonts w:ascii="Calibri" w:hAnsi="Calibri"/>
                <w:sz w:val="20"/>
                <w:szCs w:val="20"/>
                <w:lang w:val="en-GB"/>
              </w:rPr>
              <w:t>;</w:t>
            </w:r>
          </w:p>
        </w:tc>
      </w:tr>
      <w:tr w:rsidR="003E0607" w:rsidRPr="005602F2" w14:paraId="688908CE" w14:textId="77777777" w:rsidTr="00E82FE4">
        <w:tc>
          <w:tcPr>
            <w:tcW w:w="3601" w:type="dxa"/>
            <w:shd w:val="clear" w:color="auto" w:fill="auto"/>
          </w:tcPr>
          <w:p w14:paraId="7CE36E9D" w14:textId="4A217308" w:rsidR="003E0607" w:rsidRPr="005602F2" w:rsidRDefault="003E0607" w:rsidP="00F37FB4">
            <w:pPr>
              <w:pStyle w:val="Paragraphedeliste"/>
              <w:numPr>
                <w:ilvl w:val="0"/>
                <w:numId w:val="5"/>
              </w:numPr>
              <w:spacing w:after="0" w:line="240" w:lineRule="auto"/>
              <w:ind w:left="317" w:hanging="283"/>
              <w:rPr>
                <w:rFonts w:ascii="Calibri" w:hAnsi="Calibri"/>
                <w:sz w:val="20"/>
                <w:szCs w:val="20"/>
                <w:lang w:val="en-GB"/>
              </w:rPr>
            </w:pPr>
            <w:r w:rsidRPr="005602F2">
              <w:rPr>
                <w:rFonts w:ascii="Calibri" w:hAnsi="Calibri"/>
                <w:sz w:val="20"/>
                <w:szCs w:val="20"/>
                <w:lang w:val="en-GB"/>
              </w:rPr>
              <w:t>Specificity of role and profile of site managers and team leaders at renovation worksites observed through work situations (to be listed).</w:t>
            </w:r>
          </w:p>
        </w:tc>
        <w:tc>
          <w:tcPr>
            <w:tcW w:w="5329" w:type="dxa"/>
            <w:shd w:val="clear" w:color="auto" w:fill="auto"/>
          </w:tcPr>
          <w:p w14:paraId="4CA1D908" w14:textId="77777777" w:rsidR="00935E27"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Renovations are mainly carried out by small companies – up to 10 employees, and very often 1-person (the manager usually also owns a construction company and often simultaneously – in addition to supervisory functions – also carries out some of the work</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0C46DE30" w14:textId="77777777" w:rsidR="00935E27"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specificity of the role of the </w:t>
            </w:r>
            <w:r w:rsidR="00935E27" w:rsidRPr="005602F2">
              <w:rPr>
                <w:rFonts w:ascii="Calibri" w:hAnsi="Calibri"/>
                <w:sz w:val="20"/>
                <w:szCs w:val="20"/>
                <w:lang w:val="en-GB"/>
              </w:rPr>
              <w:t>site</w:t>
            </w:r>
            <w:r w:rsidRPr="005602F2">
              <w:rPr>
                <w:rFonts w:ascii="Calibri" w:hAnsi="Calibri"/>
                <w:sz w:val="20"/>
                <w:szCs w:val="20"/>
                <w:lang w:val="en-GB"/>
              </w:rPr>
              <w:t xml:space="preserve"> manager is due to the scope of the works and the size of the rebuilt object</w:t>
            </w:r>
            <w:r w:rsidR="00935E27" w:rsidRPr="005602F2">
              <w:rPr>
                <w:rFonts w:ascii="Calibri" w:hAnsi="Calibri"/>
                <w:sz w:val="20"/>
                <w:szCs w:val="20"/>
                <w:lang w:val="en-GB"/>
              </w:rPr>
              <w:t xml:space="preserve">, </w:t>
            </w:r>
            <w:r w:rsidRPr="005602F2">
              <w:rPr>
                <w:rFonts w:ascii="Calibri" w:hAnsi="Calibri"/>
                <w:sz w:val="20"/>
                <w:szCs w:val="20"/>
                <w:lang w:val="en-GB"/>
              </w:rPr>
              <w:t xml:space="preserve"> in Poland these are so-called independent technical functions (requiring appropriate </w:t>
            </w:r>
            <w:r w:rsidR="00935E27" w:rsidRPr="005602F2">
              <w:rPr>
                <w:rFonts w:ascii="Calibri" w:hAnsi="Calibri"/>
                <w:sz w:val="20"/>
                <w:szCs w:val="20"/>
                <w:lang w:val="en-GB"/>
              </w:rPr>
              <w:t>entitles</w:t>
            </w:r>
            <w:r w:rsidRPr="005602F2">
              <w:rPr>
                <w:rFonts w:ascii="Calibri" w:hAnsi="Calibri"/>
                <w:sz w:val="20"/>
                <w:szCs w:val="20"/>
                <w:lang w:val="en-GB"/>
              </w:rPr>
              <w:t xml:space="preserve">), for which strict legal regulations on the scope of responsibilities and responsibilities </w:t>
            </w:r>
            <w:proofErr w:type="gramStart"/>
            <w:r w:rsidRPr="005602F2">
              <w:rPr>
                <w:rFonts w:ascii="Calibri" w:hAnsi="Calibri"/>
                <w:sz w:val="20"/>
                <w:szCs w:val="20"/>
                <w:lang w:val="en-GB"/>
              </w:rPr>
              <w:t>apply;</w:t>
            </w:r>
            <w:proofErr w:type="gramEnd"/>
            <w:r w:rsidRPr="005602F2">
              <w:rPr>
                <w:rFonts w:ascii="Calibri" w:hAnsi="Calibri"/>
                <w:sz w:val="20"/>
                <w:szCs w:val="20"/>
                <w:lang w:val="en-GB"/>
              </w:rPr>
              <w:t xml:space="preserve"> </w:t>
            </w:r>
          </w:p>
          <w:p w14:paraId="3C1764F6" w14:textId="29DC5C30" w:rsidR="00935E27" w:rsidRPr="005602F2" w:rsidRDefault="004C11D9"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responsibility of the </w:t>
            </w:r>
            <w:r w:rsidR="00935E27" w:rsidRPr="005602F2">
              <w:rPr>
                <w:rFonts w:ascii="Calibri" w:hAnsi="Calibri"/>
                <w:sz w:val="20"/>
                <w:szCs w:val="20"/>
                <w:lang w:val="en-GB"/>
              </w:rPr>
              <w:t>site</w:t>
            </w:r>
            <w:r w:rsidRPr="005602F2">
              <w:rPr>
                <w:rFonts w:ascii="Calibri" w:hAnsi="Calibri"/>
                <w:sz w:val="20"/>
                <w:szCs w:val="20"/>
                <w:lang w:val="en-GB"/>
              </w:rPr>
              <w:t xml:space="preserve"> manager is very high, the manager is responsible for the entire construction, even for the designer's mistakes, over which he had no influence;</w:t>
            </w:r>
          </w:p>
        </w:tc>
      </w:tr>
      <w:tr w:rsidR="003E0607" w:rsidRPr="005602F2" w14:paraId="40C0D539" w14:textId="77777777" w:rsidTr="00E82FE4">
        <w:tc>
          <w:tcPr>
            <w:tcW w:w="3601" w:type="dxa"/>
            <w:shd w:val="clear" w:color="auto" w:fill="auto"/>
          </w:tcPr>
          <w:p w14:paraId="6C23C610" w14:textId="3AA01C41" w:rsidR="003E0607" w:rsidRPr="005602F2" w:rsidRDefault="003E0607" w:rsidP="00F37FB4">
            <w:pPr>
              <w:pStyle w:val="Paragraphedeliste"/>
              <w:numPr>
                <w:ilvl w:val="0"/>
                <w:numId w:val="5"/>
              </w:numPr>
              <w:spacing w:after="0" w:line="240" w:lineRule="auto"/>
              <w:ind w:left="317" w:hanging="283"/>
              <w:rPr>
                <w:rFonts w:ascii="Calibri" w:hAnsi="Calibri"/>
                <w:sz w:val="20"/>
                <w:szCs w:val="20"/>
                <w:lang w:val="en-GB"/>
              </w:rPr>
            </w:pPr>
            <w:r w:rsidRPr="005602F2">
              <w:rPr>
                <w:rFonts w:ascii="Calibri" w:hAnsi="Calibri"/>
                <w:sz w:val="20"/>
                <w:szCs w:val="20"/>
                <w:lang w:val="en-GB"/>
              </w:rPr>
              <w:t xml:space="preserve">Criteria of professional performance of site managers and team leaders listed by interviewees (when preparing, </w:t>
            </w:r>
            <w:proofErr w:type="gramStart"/>
            <w:r w:rsidRPr="005602F2">
              <w:rPr>
                <w:rFonts w:ascii="Calibri" w:hAnsi="Calibri"/>
                <w:sz w:val="20"/>
                <w:szCs w:val="20"/>
                <w:lang w:val="en-GB"/>
              </w:rPr>
              <w:t>executing</w:t>
            </w:r>
            <w:proofErr w:type="gramEnd"/>
            <w:r w:rsidRPr="005602F2">
              <w:rPr>
                <w:rFonts w:ascii="Calibri" w:hAnsi="Calibri"/>
                <w:sz w:val="20"/>
                <w:szCs w:val="20"/>
                <w:lang w:val="en-GB"/>
              </w:rPr>
              <w:t xml:space="preserve"> and checking the quality of renovation).</w:t>
            </w:r>
          </w:p>
        </w:tc>
        <w:tc>
          <w:tcPr>
            <w:tcW w:w="5329" w:type="dxa"/>
            <w:shd w:val="clear" w:color="auto" w:fill="auto"/>
          </w:tcPr>
          <w:p w14:paraId="33723DFD" w14:textId="305C42BF" w:rsidR="003E060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Readiness for continuous learning - customers often want to compare parameters and prices of different solutions, expect reliable and immediate advice</w:t>
            </w:r>
            <w:r w:rsidR="00E82FE4" w:rsidRPr="005602F2">
              <w:rPr>
                <w:rFonts w:ascii="Calibri" w:hAnsi="Calibri"/>
                <w:sz w:val="20"/>
                <w:szCs w:val="20"/>
                <w:lang w:val="en-GB"/>
              </w:rPr>
              <w:t>;</w:t>
            </w:r>
          </w:p>
        </w:tc>
      </w:tr>
      <w:tr w:rsidR="003E0607" w:rsidRPr="005602F2" w14:paraId="698D7BAE" w14:textId="77777777" w:rsidTr="00E82FE4">
        <w:tc>
          <w:tcPr>
            <w:tcW w:w="3601" w:type="dxa"/>
            <w:shd w:val="clear" w:color="auto" w:fill="auto"/>
          </w:tcPr>
          <w:p w14:paraId="6C81004F" w14:textId="77777777" w:rsidR="003E0607" w:rsidRPr="005602F2" w:rsidRDefault="003E0607" w:rsidP="00F37FB4">
            <w:pPr>
              <w:pStyle w:val="Paragraphedeliste"/>
              <w:numPr>
                <w:ilvl w:val="0"/>
                <w:numId w:val="5"/>
              </w:numPr>
              <w:ind w:left="317" w:hanging="283"/>
              <w:rPr>
                <w:rFonts w:ascii="Calibri" w:hAnsi="Calibri"/>
                <w:sz w:val="20"/>
                <w:szCs w:val="20"/>
                <w:lang w:val="en-GB"/>
              </w:rPr>
            </w:pPr>
            <w:r w:rsidRPr="005602F2">
              <w:rPr>
                <w:rFonts w:ascii="Calibri" w:hAnsi="Calibri"/>
                <w:sz w:val="20"/>
                <w:szCs w:val="20"/>
                <w:lang w:val="en-GB"/>
              </w:rPr>
              <w:t>Managerial and organisational challenges/barriers and corresponding skills required from renovation site managers and team leaders, including digital competences today and in the future.</w:t>
            </w:r>
          </w:p>
          <w:p w14:paraId="40C0BC08" w14:textId="2BF5CE23" w:rsidR="003E0607" w:rsidRPr="005602F2" w:rsidRDefault="003E0607" w:rsidP="004C11D9">
            <w:pPr>
              <w:spacing w:after="0" w:line="240" w:lineRule="auto"/>
              <w:ind w:left="317" w:hanging="283"/>
              <w:rPr>
                <w:sz w:val="20"/>
                <w:szCs w:val="20"/>
                <w:lang w:val="en-GB"/>
              </w:rPr>
            </w:pPr>
            <w:r w:rsidRPr="005602F2">
              <w:rPr>
                <w:rFonts w:ascii="Calibri" w:hAnsi="Calibri"/>
                <w:sz w:val="20"/>
                <w:szCs w:val="20"/>
                <w:lang w:val="en-GB"/>
              </w:rPr>
              <w:t>Examples of concrete work situations.</w:t>
            </w:r>
          </w:p>
        </w:tc>
        <w:tc>
          <w:tcPr>
            <w:tcW w:w="5329" w:type="dxa"/>
            <w:shd w:val="clear" w:color="auto" w:fill="auto"/>
          </w:tcPr>
          <w:p w14:paraId="171574CD" w14:textId="5E7973D3" w:rsidR="003E060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Today we have “the labour market of the employee” but it is to the extent that it contradicts the logic and healthy relations of the employer-</w:t>
            </w:r>
            <w:proofErr w:type="gramStart"/>
            <w:r w:rsidRPr="005602F2">
              <w:rPr>
                <w:rFonts w:ascii="Calibri" w:hAnsi="Calibri"/>
                <w:sz w:val="20"/>
                <w:szCs w:val="20"/>
                <w:lang w:val="en-GB"/>
              </w:rPr>
              <w:t>employee</w:t>
            </w:r>
            <w:r w:rsidR="00E82FE4" w:rsidRPr="005602F2">
              <w:rPr>
                <w:rFonts w:ascii="Calibri" w:hAnsi="Calibri"/>
                <w:sz w:val="20"/>
                <w:szCs w:val="20"/>
                <w:lang w:val="en-GB"/>
              </w:rPr>
              <w:t>;</w:t>
            </w:r>
            <w:proofErr w:type="gramEnd"/>
          </w:p>
          <w:p w14:paraId="3CFA4DF5" w14:textId="6129AE6D" w:rsidR="00935E27" w:rsidRPr="005602F2" w:rsidRDefault="00935E27" w:rsidP="00E82FE4">
            <w:pPr>
              <w:pStyle w:val="Paragraphedeliste"/>
              <w:spacing w:after="0" w:line="240" w:lineRule="auto"/>
              <w:ind w:left="317"/>
              <w:jc w:val="both"/>
              <w:rPr>
                <w:rFonts w:ascii="Calibri" w:hAnsi="Calibri"/>
                <w:sz w:val="20"/>
                <w:szCs w:val="20"/>
                <w:lang w:val="en-GB"/>
              </w:rPr>
            </w:pPr>
          </w:p>
        </w:tc>
      </w:tr>
      <w:tr w:rsidR="003E0607" w:rsidRPr="005602F2" w14:paraId="4752767F" w14:textId="77777777" w:rsidTr="00E82FE4">
        <w:tc>
          <w:tcPr>
            <w:tcW w:w="3601" w:type="dxa"/>
            <w:shd w:val="clear" w:color="auto" w:fill="auto"/>
          </w:tcPr>
          <w:p w14:paraId="4CAD6E09" w14:textId="77777777" w:rsidR="003E0607" w:rsidRPr="005602F2" w:rsidRDefault="003E0607" w:rsidP="00F37FB4">
            <w:pPr>
              <w:pStyle w:val="Paragraphedeliste"/>
              <w:numPr>
                <w:ilvl w:val="0"/>
                <w:numId w:val="5"/>
              </w:numPr>
              <w:ind w:left="317" w:hanging="283"/>
              <w:rPr>
                <w:rFonts w:ascii="Calibri" w:hAnsi="Calibri"/>
                <w:sz w:val="20"/>
                <w:szCs w:val="20"/>
                <w:lang w:val="en-GB"/>
              </w:rPr>
            </w:pPr>
            <w:r w:rsidRPr="005602F2">
              <w:rPr>
                <w:rFonts w:ascii="Calibri" w:hAnsi="Calibri"/>
                <w:sz w:val="20"/>
                <w:szCs w:val="20"/>
                <w:lang w:val="en-GB"/>
              </w:rPr>
              <w:t xml:space="preserve">Identification of technical challenges/barriers and corresponding skills required from renovation site managers and team </w:t>
            </w:r>
            <w:r w:rsidRPr="005602F2">
              <w:rPr>
                <w:rFonts w:ascii="Calibri" w:hAnsi="Calibri"/>
                <w:sz w:val="20"/>
                <w:szCs w:val="20"/>
                <w:lang w:val="en-GB"/>
              </w:rPr>
              <w:lastRenderedPageBreak/>
              <w:t>leaders, including energy saving and circular today and in the future.</w:t>
            </w:r>
          </w:p>
          <w:p w14:paraId="73CEAD95" w14:textId="34633E64" w:rsidR="003E0607" w:rsidRPr="005602F2" w:rsidRDefault="003E0607" w:rsidP="004C11D9">
            <w:pPr>
              <w:spacing w:after="0" w:line="240" w:lineRule="auto"/>
              <w:ind w:left="317" w:hanging="283"/>
              <w:rPr>
                <w:sz w:val="20"/>
                <w:szCs w:val="20"/>
                <w:lang w:val="en-GB"/>
              </w:rPr>
            </w:pPr>
            <w:r w:rsidRPr="005602F2">
              <w:rPr>
                <w:rFonts w:ascii="Calibri" w:hAnsi="Calibri"/>
                <w:sz w:val="20"/>
                <w:szCs w:val="20"/>
                <w:lang w:val="en-GB"/>
              </w:rPr>
              <w:t>Examples of concrete work situations.</w:t>
            </w:r>
          </w:p>
        </w:tc>
        <w:tc>
          <w:tcPr>
            <w:tcW w:w="5329" w:type="dxa"/>
            <w:shd w:val="clear" w:color="auto" w:fill="auto"/>
          </w:tcPr>
          <w:p w14:paraId="4EAF9162" w14:textId="77777777" w:rsidR="00935E2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lastRenderedPageBreak/>
              <w:t xml:space="preserve">Companies operating in the construction sector should in the short term prepare for the increased importance of so-called "green energy" investments and strengthen their technological background in order to be fully competitive in the </w:t>
            </w:r>
            <w:proofErr w:type="gramStart"/>
            <w:r w:rsidRPr="005602F2">
              <w:rPr>
                <w:rFonts w:ascii="Calibri" w:hAnsi="Calibri"/>
                <w:sz w:val="20"/>
                <w:szCs w:val="20"/>
                <w:lang w:val="en-GB"/>
              </w:rPr>
              <w:t>market;</w:t>
            </w:r>
            <w:proofErr w:type="gramEnd"/>
            <w:r w:rsidRPr="005602F2">
              <w:rPr>
                <w:rFonts w:ascii="Calibri" w:hAnsi="Calibri"/>
                <w:sz w:val="20"/>
                <w:szCs w:val="20"/>
                <w:lang w:val="en-GB"/>
              </w:rPr>
              <w:t xml:space="preserve"> </w:t>
            </w:r>
          </w:p>
          <w:p w14:paraId="2200C034" w14:textId="77777777" w:rsidR="003E060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lastRenderedPageBreak/>
              <w:t xml:space="preserve">The growing role of renewable energy generation, the rise in the popularity of passive buildings, the increase in the importance of photovoltaics and the increased implementation of investments with the greatest attention to possible low energy </w:t>
            </w:r>
            <w:proofErr w:type="gramStart"/>
            <w:r w:rsidRPr="005602F2">
              <w:rPr>
                <w:rFonts w:ascii="Calibri" w:hAnsi="Calibri"/>
                <w:sz w:val="20"/>
                <w:szCs w:val="20"/>
                <w:lang w:val="en-GB"/>
              </w:rPr>
              <w:t>losses;</w:t>
            </w:r>
            <w:proofErr w:type="gramEnd"/>
          </w:p>
          <w:p w14:paraId="2079D4B3" w14:textId="77777777" w:rsidR="00935E2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development of BUILDING INFORMATION </w:t>
            </w:r>
            <w:proofErr w:type="spellStart"/>
            <w:r w:rsidRPr="005602F2">
              <w:rPr>
                <w:rFonts w:ascii="Calibri" w:hAnsi="Calibri"/>
                <w:sz w:val="20"/>
                <w:szCs w:val="20"/>
                <w:lang w:val="en-GB"/>
              </w:rPr>
              <w:t>Modeling</w:t>
            </w:r>
            <w:proofErr w:type="spellEnd"/>
            <w:r w:rsidRPr="005602F2">
              <w:rPr>
                <w:rFonts w:ascii="Calibri" w:hAnsi="Calibri"/>
                <w:sz w:val="20"/>
                <w:szCs w:val="20"/>
                <w:lang w:val="en-GB"/>
              </w:rPr>
              <w:t xml:space="preserve"> (BIM) technology and the growing role of this software is a digital/technological challenge, but for the time being it only concerns executives in large construction sites, in small businesses - rather </w:t>
            </w:r>
            <w:proofErr w:type="gramStart"/>
            <w:r w:rsidRPr="005602F2">
              <w:rPr>
                <w:rFonts w:ascii="Calibri" w:hAnsi="Calibri"/>
                <w:sz w:val="20"/>
                <w:szCs w:val="20"/>
                <w:lang w:val="en-GB"/>
              </w:rPr>
              <w:t>not;</w:t>
            </w:r>
            <w:proofErr w:type="gramEnd"/>
            <w:r w:rsidRPr="005602F2">
              <w:rPr>
                <w:rFonts w:ascii="Calibri" w:hAnsi="Calibri"/>
                <w:sz w:val="20"/>
                <w:szCs w:val="20"/>
                <w:lang w:val="en-GB"/>
              </w:rPr>
              <w:t xml:space="preserve"> </w:t>
            </w:r>
          </w:p>
          <w:p w14:paraId="7648A8FA" w14:textId="77777777" w:rsidR="00935E2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In finishing work, the absence of major technical challenges, contractors are kept up to date with new material and tooling solutions (mainly thanks to so-called production training</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5AE61222" w14:textId="485A31D2" w:rsidR="00935E2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Designers/architects, not managers or foremen, are responsible for proposing certain works using the materials and technologies indicated, so they often determine the energy efficiency of the investment</w:t>
            </w:r>
          </w:p>
        </w:tc>
      </w:tr>
      <w:tr w:rsidR="003E0607" w:rsidRPr="005602F2" w14:paraId="598B2125" w14:textId="77777777" w:rsidTr="00E82FE4">
        <w:tc>
          <w:tcPr>
            <w:tcW w:w="3601" w:type="dxa"/>
            <w:shd w:val="clear" w:color="auto" w:fill="auto"/>
          </w:tcPr>
          <w:p w14:paraId="3B0AF8CF" w14:textId="77777777" w:rsidR="003E0607" w:rsidRPr="005602F2" w:rsidRDefault="003E0607" w:rsidP="00F37FB4">
            <w:pPr>
              <w:pStyle w:val="Paragraphedeliste"/>
              <w:numPr>
                <w:ilvl w:val="0"/>
                <w:numId w:val="5"/>
              </w:numPr>
              <w:ind w:left="317" w:hanging="283"/>
              <w:rPr>
                <w:rFonts w:ascii="Calibri" w:hAnsi="Calibri"/>
                <w:sz w:val="20"/>
                <w:szCs w:val="20"/>
                <w:lang w:val="en-GB"/>
              </w:rPr>
            </w:pPr>
            <w:r w:rsidRPr="005602F2">
              <w:rPr>
                <w:rFonts w:ascii="Calibri" w:hAnsi="Calibri"/>
                <w:sz w:val="20"/>
                <w:szCs w:val="20"/>
                <w:lang w:val="en-GB"/>
              </w:rPr>
              <w:lastRenderedPageBreak/>
              <w:t>Identification of legal and normative challenges/barriers and corresponding skills required from renovation site managers and team leaders.</w:t>
            </w:r>
          </w:p>
          <w:p w14:paraId="4198BF4D" w14:textId="2EF7E2BC" w:rsidR="003E0607" w:rsidRPr="005602F2" w:rsidRDefault="003E0607" w:rsidP="004C11D9">
            <w:pPr>
              <w:spacing w:after="0" w:line="240" w:lineRule="auto"/>
              <w:ind w:left="317" w:hanging="283"/>
              <w:rPr>
                <w:sz w:val="20"/>
                <w:szCs w:val="20"/>
                <w:lang w:val="en-GB"/>
              </w:rPr>
            </w:pPr>
            <w:r w:rsidRPr="005602F2">
              <w:rPr>
                <w:rFonts w:ascii="Calibri" w:hAnsi="Calibri"/>
                <w:sz w:val="20"/>
                <w:szCs w:val="20"/>
                <w:lang w:val="en-GB"/>
              </w:rPr>
              <w:t>Examples of concrete work situations.</w:t>
            </w:r>
          </w:p>
        </w:tc>
        <w:tc>
          <w:tcPr>
            <w:tcW w:w="5329" w:type="dxa"/>
            <w:shd w:val="clear" w:color="auto" w:fill="auto"/>
          </w:tcPr>
          <w:p w14:paraId="29480192" w14:textId="77777777" w:rsidR="00935E2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As far as foremen are concerned, they are unlikely to face such challenges – they are, on the other hand, the participation of the owners of construction </w:t>
            </w:r>
            <w:proofErr w:type="gramStart"/>
            <w:r w:rsidRPr="005602F2">
              <w:rPr>
                <w:rFonts w:ascii="Calibri" w:hAnsi="Calibri"/>
                <w:sz w:val="20"/>
                <w:szCs w:val="20"/>
                <w:lang w:val="en-GB"/>
              </w:rPr>
              <w:t>companies;</w:t>
            </w:r>
            <w:proofErr w:type="gramEnd"/>
            <w:r w:rsidRPr="005602F2">
              <w:rPr>
                <w:rFonts w:ascii="Calibri" w:hAnsi="Calibri"/>
                <w:sz w:val="20"/>
                <w:szCs w:val="20"/>
                <w:lang w:val="en-GB"/>
              </w:rPr>
              <w:t xml:space="preserve"> </w:t>
            </w:r>
          </w:p>
          <w:p w14:paraId="1BEFCCA9" w14:textId="102315AA" w:rsidR="003E060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Such challenges (</w:t>
            </w:r>
            <w:proofErr w:type="gramStart"/>
            <w:r w:rsidRPr="005602F2">
              <w:rPr>
                <w:rFonts w:ascii="Calibri" w:hAnsi="Calibri"/>
                <w:sz w:val="20"/>
                <w:szCs w:val="20"/>
                <w:lang w:val="en-GB"/>
              </w:rPr>
              <w:t>e.g.</w:t>
            </w:r>
            <w:proofErr w:type="gramEnd"/>
            <w:r w:rsidRPr="005602F2">
              <w:rPr>
                <w:rFonts w:ascii="Calibri" w:hAnsi="Calibri"/>
                <w:sz w:val="20"/>
                <w:szCs w:val="20"/>
                <w:lang w:val="en-GB"/>
              </w:rPr>
              <w:t xml:space="preserve"> knowledge of standards, requirements for energy efficiency of partitions, etc.) lie rather on the part of designers. Site managers, much less foremen </w:t>
            </w:r>
            <w:proofErr w:type="gramStart"/>
            <w:r w:rsidRPr="005602F2">
              <w:rPr>
                <w:rFonts w:ascii="Calibri" w:hAnsi="Calibri"/>
                <w:sz w:val="20"/>
                <w:szCs w:val="20"/>
                <w:lang w:val="en-GB"/>
              </w:rPr>
              <w:t>have to</w:t>
            </w:r>
            <w:proofErr w:type="gramEnd"/>
            <w:r w:rsidRPr="005602F2">
              <w:rPr>
                <w:rFonts w:ascii="Calibri" w:hAnsi="Calibri"/>
                <w:sz w:val="20"/>
                <w:szCs w:val="20"/>
                <w:lang w:val="en-GB"/>
              </w:rPr>
              <w:t xml:space="preserve"> stick to the project;</w:t>
            </w:r>
          </w:p>
        </w:tc>
      </w:tr>
      <w:tr w:rsidR="003E0607" w:rsidRPr="005602F2" w14:paraId="2F14ED4B" w14:textId="77777777" w:rsidTr="00E82FE4">
        <w:tc>
          <w:tcPr>
            <w:tcW w:w="3601" w:type="dxa"/>
            <w:shd w:val="clear" w:color="auto" w:fill="auto"/>
          </w:tcPr>
          <w:p w14:paraId="0DD3CD5C" w14:textId="77777777" w:rsidR="003E0607" w:rsidRPr="005602F2" w:rsidRDefault="003E0607" w:rsidP="00F37FB4">
            <w:pPr>
              <w:pStyle w:val="Paragraphedeliste"/>
              <w:numPr>
                <w:ilvl w:val="0"/>
                <w:numId w:val="5"/>
              </w:numPr>
              <w:ind w:left="317" w:hanging="283"/>
              <w:rPr>
                <w:rFonts w:ascii="Calibri" w:hAnsi="Calibri"/>
                <w:sz w:val="20"/>
                <w:szCs w:val="20"/>
                <w:lang w:val="en-GB"/>
              </w:rPr>
            </w:pPr>
            <w:r w:rsidRPr="005602F2">
              <w:rPr>
                <w:rFonts w:ascii="Calibri" w:hAnsi="Calibri"/>
                <w:sz w:val="20"/>
                <w:szCs w:val="20"/>
                <w:lang w:val="en-GB"/>
              </w:rPr>
              <w:t>Identification of health and safety challenges/barriers and corresponding skills required from renovation site managers and team leaders, today and in the future.</w:t>
            </w:r>
          </w:p>
          <w:p w14:paraId="498379A8" w14:textId="1179F7D9" w:rsidR="003E0607" w:rsidRPr="005602F2" w:rsidRDefault="003E0607" w:rsidP="004C11D9">
            <w:pPr>
              <w:spacing w:after="0" w:line="240" w:lineRule="auto"/>
              <w:ind w:left="317" w:hanging="283"/>
              <w:rPr>
                <w:sz w:val="20"/>
                <w:szCs w:val="20"/>
                <w:lang w:val="en-GB"/>
              </w:rPr>
            </w:pPr>
            <w:r w:rsidRPr="005602F2">
              <w:rPr>
                <w:rFonts w:ascii="Calibri" w:hAnsi="Calibri"/>
                <w:sz w:val="20"/>
                <w:szCs w:val="20"/>
                <w:lang w:val="en-GB"/>
              </w:rPr>
              <w:t>Examples of concrete work situations.</w:t>
            </w:r>
          </w:p>
        </w:tc>
        <w:tc>
          <w:tcPr>
            <w:tcW w:w="5329" w:type="dxa"/>
            <w:shd w:val="clear" w:color="auto" w:fill="auto"/>
          </w:tcPr>
          <w:p w14:paraId="16DC74DC" w14:textId="77777777" w:rsidR="00935E2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Health and safety rules and regulations are generally known and respected (mainly due to compulsory cyclical training</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53DF0D7A" w14:textId="227BE67A" w:rsidR="003E0607" w:rsidRPr="005602F2" w:rsidRDefault="00935E2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There is a need for OSH training not only among workers, but above all among managers, who are more likely to regard such activities as a formal necessity because they do not understand the benefits of keeping workers safe;</w:t>
            </w:r>
          </w:p>
        </w:tc>
      </w:tr>
      <w:tr w:rsidR="003E0607" w:rsidRPr="005602F2" w14:paraId="1CCDCEC2" w14:textId="77777777" w:rsidTr="00E82FE4">
        <w:tc>
          <w:tcPr>
            <w:tcW w:w="3601" w:type="dxa"/>
            <w:shd w:val="clear" w:color="auto" w:fill="auto"/>
          </w:tcPr>
          <w:p w14:paraId="380F4838" w14:textId="0ECDC2AE" w:rsidR="003E0607" w:rsidRPr="005602F2" w:rsidRDefault="003E0607" w:rsidP="00F37FB4">
            <w:pPr>
              <w:pStyle w:val="Paragraphedeliste"/>
              <w:numPr>
                <w:ilvl w:val="0"/>
                <w:numId w:val="5"/>
              </w:numPr>
              <w:ind w:left="317" w:hanging="283"/>
              <w:rPr>
                <w:rFonts w:ascii="Calibri" w:hAnsi="Calibri"/>
                <w:sz w:val="20"/>
                <w:szCs w:val="20"/>
                <w:lang w:val="en-GB"/>
              </w:rPr>
            </w:pPr>
            <w:r w:rsidRPr="005602F2">
              <w:rPr>
                <w:rFonts w:ascii="Calibri" w:hAnsi="Calibri"/>
                <w:sz w:val="20"/>
                <w:szCs w:val="20"/>
                <w:lang w:val="en-GB"/>
              </w:rPr>
              <w:t>Global opinion of the interviewees on the skills and competences of site managers and team leaders, necessary to face current and future challenges within their specific professional contexts.</w:t>
            </w:r>
            <w:r w:rsidR="008D7569" w:rsidRPr="005602F2">
              <w:rPr>
                <w:rFonts w:ascii="Calibri" w:hAnsi="Calibri"/>
                <w:sz w:val="20"/>
                <w:szCs w:val="20"/>
                <w:lang w:val="en-GB"/>
              </w:rPr>
              <w:br/>
            </w:r>
            <w:r w:rsidRPr="005602F2">
              <w:rPr>
                <w:rFonts w:ascii="Calibri" w:hAnsi="Calibri"/>
                <w:sz w:val="20"/>
                <w:szCs w:val="20"/>
                <w:lang w:val="en-GB"/>
              </w:rPr>
              <w:t>Identification of the most appropriate learning forms and training paths suggested by the interviewees.</w:t>
            </w:r>
          </w:p>
        </w:tc>
        <w:tc>
          <w:tcPr>
            <w:tcW w:w="5329" w:type="dxa"/>
            <w:shd w:val="clear" w:color="auto" w:fill="auto"/>
          </w:tcPr>
          <w:p w14:paraId="7A061D38" w14:textId="77777777" w:rsidR="003E0607" w:rsidRPr="005602F2" w:rsidRDefault="003E0607"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 </w:t>
            </w:r>
            <w:r w:rsidR="00015536" w:rsidRPr="005602F2">
              <w:rPr>
                <w:rFonts w:ascii="Calibri" w:hAnsi="Calibri"/>
                <w:sz w:val="20"/>
                <w:szCs w:val="20"/>
                <w:lang w:val="en-GB"/>
              </w:rPr>
              <w:t xml:space="preserve">In Poland, there is no need to collect certificates. In public, media space, the professional development of construction workers is not promoted, </w:t>
            </w:r>
            <w:proofErr w:type="gramStart"/>
            <w:r w:rsidR="00015536" w:rsidRPr="005602F2">
              <w:rPr>
                <w:rFonts w:ascii="Calibri" w:hAnsi="Calibri"/>
                <w:sz w:val="20"/>
                <w:szCs w:val="20"/>
                <w:lang w:val="en-GB"/>
              </w:rPr>
              <w:t>i.e.</w:t>
            </w:r>
            <w:proofErr w:type="gramEnd"/>
            <w:r w:rsidR="00015536" w:rsidRPr="005602F2">
              <w:rPr>
                <w:rFonts w:ascii="Calibri" w:hAnsi="Calibri"/>
                <w:sz w:val="20"/>
                <w:szCs w:val="20"/>
                <w:lang w:val="en-GB"/>
              </w:rPr>
              <w:t xml:space="preserve"> there is no culture to ask  potential contractor of renovation works about his qualifications. Therefore, there is no motivation other than internal/personal. Those who try to develop and acquire new skills often do not have the opportunity to show such </w:t>
            </w:r>
            <w:proofErr w:type="gramStart"/>
            <w:r w:rsidR="00015536" w:rsidRPr="005602F2">
              <w:rPr>
                <w:rFonts w:ascii="Calibri" w:hAnsi="Calibri"/>
                <w:sz w:val="20"/>
                <w:szCs w:val="20"/>
                <w:lang w:val="en-GB"/>
              </w:rPr>
              <w:t>certificate;</w:t>
            </w:r>
            <w:proofErr w:type="gramEnd"/>
          </w:p>
          <w:p w14:paraId="7E79BF97" w14:textId="77777777" w:rsidR="00015536"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In Poland, the most important "channel" of information about construction contractors (confirmation of their qualifications) is informal opinions of other </w:t>
            </w:r>
            <w:proofErr w:type="gramStart"/>
            <w:r w:rsidRPr="005602F2">
              <w:rPr>
                <w:rFonts w:ascii="Calibri" w:hAnsi="Calibri"/>
                <w:sz w:val="20"/>
                <w:szCs w:val="20"/>
                <w:lang w:val="en-GB"/>
              </w:rPr>
              <w:t>people;</w:t>
            </w:r>
            <w:proofErr w:type="gramEnd"/>
            <w:r w:rsidRPr="005602F2">
              <w:rPr>
                <w:rFonts w:ascii="Calibri" w:hAnsi="Calibri"/>
                <w:sz w:val="20"/>
                <w:szCs w:val="20"/>
                <w:lang w:val="en-GB"/>
              </w:rPr>
              <w:t xml:space="preserve"> </w:t>
            </w:r>
          </w:p>
          <w:p w14:paraId="6E1F4C0C" w14:textId="6393BADC" w:rsidR="00015536"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The demand for renovation works on the Polish service market is so great that the lack of any confirmation of the qualifications of a potential contractor does not discourage </w:t>
            </w:r>
            <w:r w:rsidRPr="005602F2">
              <w:rPr>
                <w:rFonts w:ascii="Calibri" w:hAnsi="Calibri"/>
                <w:sz w:val="20"/>
                <w:szCs w:val="20"/>
                <w:lang w:val="en-GB"/>
              </w:rPr>
              <w:lastRenderedPageBreak/>
              <w:t>the owners of apartments/houses from employing him (very often the most important factors are availability of the contractor and the price</w:t>
            </w:r>
            <w:proofErr w:type="gramStart"/>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3D5263DC" w14:textId="4D0278F1" w:rsidR="00015536"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Employers fear the "disappearing" of workers, abandonment of work. The high level of mobility of workers from neighbouring countries makes them extremely unstable;</w:t>
            </w:r>
          </w:p>
        </w:tc>
      </w:tr>
      <w:tr w:rsidR="003E0607" w:rsidRPr="005602F2" w14:paraId="4F9C8FA1" w14:textId="77777777" w:rsidTr="00E82FE4">
        <w:tc>
          <w:tcPr>
            <w:tcW w:w="3601" w:type="dxa"/>
            <w:tcBorders>
              <w:top w:val="single" w:sz="4" w:space="0" w:color="auto"/>
              <w:left w:val="single" w:sz="4" w:space="0" w:color="auto"/>
              <w:bottom w:val="single" w:sz="4" w:space="0" w:color="auto"/>
              <w:right w:val="single" w:sz="4" w:space="0" w:color="auto"/>
            </w:tcBorders>
            <w:shd w:val="clear" w:color="auto" w:fill="auto"/>
          </w:tcPr>
          <w:p w14:paraId="1E81A82B" w14:textId="7E904E80" w:rsidR="003E0607" w:rsidRPr="005602F2" w:rsidRDefault="003E0607" w:rsidP="00F37FB4">
            <w:pPr>
              <w:pStyle w:val="Paragraphedeliste"/>
              <w:numPr>
                <w:ilvl w:val="0"/>
                <w:numId w:val="5"/>
              </w:numPr>
              <w:spacing w:after="0" w:line="240" w:lineRule="auto"/>
              <w:ind w:left="317" w:hanging="283"/>
              <w:rPr>
                <w:sz w:val="20"/>
                <w:szCs w:val="20"/>
                <w:lang w:val="en-GB"/>
              </w:rPr>
            </w:pPr>
            <w:r w:rsidRPr="005602F2">
              <w:rPr>
                <w:rFonts w:ascii="Calibri" w:hAnsi="Calibri"/>
                <w:sz w:val="20"/>
                <w:szCs w:val="20"/>
                <w:lang w:val="en-GB"/>
              </w:rPr>
              <w:lastRenderedPageBreak/>
              <w:t>Identification of the recruitment difficulties and methods practiced currently by the companies interviewed to find appropriate site managers and team leaders for renovation sites.</w:t>
            </w:r>
          </w:p>
        </w:tc>
        <w:tc>
          <w:tcPr>
            <w:tcW w:w="5329" w:type="dxa"/>
            <w:tcBorders>
              <w:top w:val="single" w:sz="4" w:space="0" w:color="auto"/>
              <w:left w:val="single" w:sz="4" w:space="0" w:color="auto"/>
              <w:bottom w:val="single" w:sz="4" w:space="0" w:color="auto"/>
              <w:right w:val="single" w:sz="4" w:space="0" w:color="auto"/>
            </w:tcBorders>
            <w:shd w:val="clear" w:color="auto" w:fill="auto"/>
          </w:tcPr>
          <w:p w14:paraId="6F1D3C3B" w14:textId="32AB4C8A" w:rsidR="003E0607"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In the market of construction services (especially renovation) there is a large group of people without any experience in this area (they have not succeeded in other professions, so they decide to do what is in high demand);</w:t>
            </w:r>
          </w:p>
        </w:tc>
      </w:tr>
      <w:tr w:rsidR="003E0607" w:rsidRPr="005602F2" w14:paraId="56DA26FB" w14:textId="77777777" w:rsidTr="00E82FE4">
        <w:tc>
          <w:tcPr>
            <w:tcW w:w="3601" w:type="dxa"/>
            <w:tcBorders>
              <w:top w:val="single" w:sz="4" w:space="0" w:color="auto"/>
              <w:left w:val="single" w:sz="4" w:space="0" w:color="auto"/>
              <w:bottom w:val="single" w:sz="4" w:space="0" w:color="auto"/>
              <w:right w:val="single" w:sz="4" w:space="0" w:color="auto"/>
            </w:tcBorders>
            <w:shd w:val="clear" w:color="auto" w:fill="auto"/>
          </w:tcPr>
          <w:p w14:paraId="1F3BACA1" w14:textId="01206FBA" w:rsidR="003E0607" w:rsidRPr="005602F2" w:rsidRDefault="003E0607" w:rsidP="00F37FB4">
            <w:pPr>
              <w:pStyle w:val="Paragraphedeliste"/>
              <w:numPr>
                <w:ilvl w:val="0"/>
                <w:numId w:val="5"/>
              </w:numPr>
              <w:spacing w:after="0" w:line="240" w:lineRule="auto"/>
              <w:ind w:left="317" w:hanging="283"/>
              <w:rPr>
                <w:sz w:val="20"/>
                <w:szCs w:val="20"/>
                <w:lang w:val="en-GB"/>
              </w:rPr>
            </w:pPr>
            <w:r w:rsidRPr="005602F2">
              <w:rPr>
                <w:rFonts w:ascii="Calibri" w:hAnsi="Calibri"/>
                <w:sz w:val="20"/>
                <w:szCs w:val="20"/>
                <w:lang w:val="en-GB"/>
              </w:rPr>
              <w:t>Identification of the ways in which the companies interviewed cover their training needs addressing site managers and team leaders, in line with current and future evolutions.</w:t>
            </w:r>
          </w:p>
        </w:tc>
        <w:tc>
          <w:tcPr>
            <w:tcW w:w="5329" w:type="dxa"/>
            <w:tcBorders>
              <w:top w:val="single" w:sz="4" w:space="0" w:color="auto"/>
              <w:left w:val="single" w:sz="4" w:space="0" w:color="auto"/>
              <w:bottom w:val="single" w:sz="4" w:space="0" w:color="auto"/>
              <w:right w:val="single" w:sz="4" w:space="0" w:color="auto"/>
            </w:tcBorders>
            <w:shd w:val="clear" w:color="auto" w:fill="auto"/>
          </w:tcPr>
          <w:p w14:paraId="029D7999" w14:textId="77777777" w:rsidR="00015536"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One of the popular </w:t>
            </w:r>
            <w:proofErr w:type="gramStart"/>
            <w:r w:rsidRPr="005602F2">
              <w:rPr>
                <w:rFonts w:ascii="Calibri" w:hAnsi="Calibri"/>
                <w:sz w:val="20"/>
                <w:szCs w:val="20"/>
                <w:lang w:val="en-GB"/>
              </w:rPr>
              <w:t>form</w:t>
            </w:r>
            <w:proofErr w:type="gramEnd"/>
            <w:r w:rsidRPr="005602F2">
              <w:rPr>
                <w:rFonts w:ascii="Calibri" w:hAnsi="Calibri"/>
                <w:sz w:val="20"/>
                <w:szCs w:val="20"/>
                <w:lang w:val="en-GB"/>
              </w:rPr>
              <w:t xml:space="preserve"> of professional qualification improvement is YouTube channels on construction topics, along with comments on videos that further support the development of knowledge and supplement information gaps in recorded materials; </w:t>
            </w:r>
          </w:p>
          <w:p w14:paraId="12683B94" w14:textId="77777777" w:rsidR="004D177D" w:rsidRPr="005602F2" w:rsidRDefault="004D177D"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So called “p</w:t>
            </w:r>
            <w:r w:rsidR="00015536" w:rsidRPr="005602F2">
              <w:rPr>
                <w:rFonts w:ascii="Calibri" w:hAnsi="Calibri"/>
                <w:sz w:val="20"/>
                <w:szCs w:val="20"/>
                <w:lang w:val="en-GB"/>
              </w:rPr>
              <w:t>roduction training</w:t>
            </w:r>
            <w:r w:rsidRPr="005602F2">
              <w:rPr>
                <w:rFonts w:ascii="Calibri" w:hAnsi="Calibri"/>
                <w:sz w:val="20"/>
                <w:szCs w:val="20"/>
                <w:lang w:val="en-GB"/>
              </w:rPr>
              <w:t>”</w:t>
            </w:r>
            <w:r w:rsidR="00015536" w:rsidRPr="005602F2">
              <w:rPr>
                <w:rFonts w:ascii="Calibri" w:hAnsi="Calibri"/>
                <w:sz w:val="20"/>
                <w:szCs w:val="20"/>
                <w:lang w:val="en-GB"/>
              </w:rPr>
              <w:t xml:space="preserve"> is a very important form of professional development of Polish construction workers, mainly forem</w:t>
            </w:r>
            <w:r w:rsidRPr="005602F2">
              <w:rPr>
                <w:rFonts w:ascii="Calibri" w:hAnsi="Calibri"/>
                <w:sz w:val="20"/>
                <w:szCs w:val="20"/>
                <w:lang w:val="en-GB"/>
              </w:rPr>
              <w:t>e</w:t>
            </w:r>
            <w:r w:rsidR="00015536" w:rsidRPr="005602F2">
              <w:rPr>
                <w:rFonts w:ascii="Calibri" w:hAnsi="Calibri"/>
                <w:sz w:val="20"/>
                <w:szCs w:val="20"/>
                <w:lang w:val="en-GB"/>
              </w:rPr>
              <w:t xml:space="preserve">n/team leaders like  them because they are usually short, very specific and </w:t>
            </w:r>
            <w:proofErr w:type="gramStart"/>
            <w:r w:rsidR="00015536" w:rsidRPr="005602F2">
              <w:rPr>
                <w:rFonts w:ascii="Calibri" w:hAnsi="Calibri"/>
                <w:sz w:val="20"/>
                <w:szCs w:val="20"/>
                <w:lang w:val="en-GB"/>
              </w:rPr>
              <w:t>free;</w:t>
            </w:r>
            <w:proofErr w:type="gramEnd"/>
            <w:r w:rsidR="00015536" w:rsidRPr="005602F2">
              <w:rPr>
                <w:rFonts w:ascii="Calibri" w:hAnsi="Calibri"/>
                <w:sz w:val="20"/>
                <w:szCs w:val="20"/>
                <w:lang w:val="en-GB"/>
              </w:rPr>
              <w:t xml:space="preserve"> </w:t>
            </w:r>
          </w:p>
          <w:p w14:paraId="0C5709E6" w14:textId="77777777" w:rsidR="00E82FE4"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 xml:space="preserve">Large companies organize training for their employees, rather only in the field of health and safety (less often managerial and IT). </w:t>
            </w:r>
            <w:r w:rsidR="00E82FE4" w:rsidRPr="005602F2">
              <w:rPr>
                <w:rFonts w:ascii="Calibri" w:hAnsi="Calibri"/>
                <w:sz w:val="20"/>
                <w:szCs w:val="20"/>
                <w:lang w:val="en-GB"/>
              </w:rPr>
              <w:t>T</w:t>
            </w:r>
            <w:r w:rsidRPr="005602F2">
              <w:rPr>
                <w:rFonts w:ascii="Calibri" w:hAnsi="Calibri"/>
                <w:sz w:val="20"/>
                <w:szCs w:val="20"/>
                <w:lang w:val="en-GB"/>
              </w:rPr>
              <w:t xml:space="preserve">hey often hire third-party training companies that organise tailor-made training for </w:t>
            </w:r>
            <w:proofErr w:type="gramStart"/>
            <w:r w:rsidRPr="005602F2">
              <w:rPr>
                <w:rFonts w:ascii="Calibri" w:hAnsi="Calibri"/>
                <w:sz w:val="20"/>
                <w:szCs w:val="20"/>
                <w:lang w:val="en-GB"/>
              </w:rPr>
              <w:t>the</w:t>
            </w:r>
            <w:r w:rsidR="00E82FE4" w:rsidRPr="005602F2">
              <w:rPr>
                <w:rFonts w:ascii="Calibri" w:hAnsi="Calibri"/>
                <w:sz w:val="20"/>
                <w:szCs w:val="20"/>
                <w:lang w:val="en-GB"/>
              </w:rPr>
              <w:t>m</w:t>
            </w:r>
            <w:r w:rsidRPr="005602F2">
              <w:rPr>
                <w:rFonts w:ascii="Calibri" w:hAnsi="Calibri"/>
                <w:sz w:val="20"/>
                <w:szCs w:val="20"/>
                <w:lang w:val="en-GB"/>
              </w:rPr>
              <w:t>;</w:t>
            </w:r>
            <w:proofErr w:type="gramEnd"/>
            <w:r w:rsidRPr="005602F2">
              <w:rPr>
                <w:rFonts w:ascii="Calibri" w:hAnsi="Calibri"/>
                <w:sz w:val="20"/>
                <w:szCs w:val="20"/>
                <w:lang w:val="en-GB"/>
              </w:rPr>
              <w:t xml:space="preserve"> </w:t>
            </w:r>
          </w:p>
          <w:p w14:paraId="4F5A50CA" w14:textId="0B5E27F4" w:rsidR="003E0607" w:rsidRPr="005602F2" w:rsidRDefault="00015536"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Employers do not invest in training employees because t</w:t>
            </w:r>
            <w:r w:rsidR="00E82FE4" w:rsidRPr="005602F2">
              <w:rPr>
                <w:rFonts w:ascii="Calibri" w:hAnsi="Calibri"/>
                <w:sz w:val="20"/>
                <w:szCs w:val="20"/>
                <w:lang w:val="en-GB"/>
              </w:rPr>
              <w:t>hey are under constant pressure of their departure (</w:t>
            </w:r>
            <w:r w:rsidRPr="005602F2">
              <w:rPr>
                <w:rFonts w:ascii="Calibri" w:hAnsi="Calibri"/>
                <w:sz w:val="20"/>
                <w:szCs w:val="20"/>
                <w:lang w:val="en-GB"/>
              </w:rPr>
              <w:t>going abroad</w:t>
            </w:r>
            <w:r w:rsidR="00E82FE4" w:rsidRPr="005602F2">
              <w:rPr>
                <w:rFonts w:ascii="Calibri" w:hAnsi="Calibri"/>
                <w:sz w:val="20"/>
                <w:szCs w:val="20"/>
                <w:lang w:val="en-GB"/>
              </w:rPr>
              <w:t>)</w:t>
            </w:r>
            <w:r w:rsidRPr="005602F2">
              <w:rPr>
                <w:rFonts w:ascii="Calibri" w:hAnsi="Calibri"/>
                <w:sz w:val="20"/>
                <w:szCs w:val="20"/>
                <w:lang w:val="en-GB"/>
              </w:rPr>
              <w:t>;</w:t>
            </w:r>
          </w:p>
        </w:tc>
      </w:tr>
      <w:tr w:rsidR="003E0607" w:rsidRPr="005602F2" w14:paraId="75D4C910" w14:textId="77777777" w:rsidTr="00E82FE4">
        <w:tc>
          <w:tcPr>
            <w:tcW w:w="3601" w:type="dxa"/>
            <w:tcBorders>
              <w:top w:val="single" w:sz="4" w:space="0" w:color="auto"/>
              <w:left w:val="single" w:sz="4" w:space="0" w:color="auto"/>
              <w:bottom w:val="single" w:sz="4" w:space="0" w:color="auto"/>
              <w:right w:val="single" w:sz="4" w:space="0" w:color="auto"/>
            </w:tcBorders>
            <w:shd w:val="clear" w:color="auto" w:fill="auto"/>
          </w:tcPr>
          <w:p w14:paraId="2A853969" w14:textId="546AE359" w:rsidR="003E0607" w:rsidRPr="005602F2" w:rsidRDefault="003E0607" w:rsidP="00F37FB4">
            <w:pPr>
              <w:pStyle w:val="Paragraphedeliste"/>
              <w:numPr>
                <w:ilvl w:val="0"/>
                <w:numId w:val="5"/>
              </w:numPr>
              <w:spacing w:after="0" w:line="240" w:lineRule="auto"/>
              <w:ind w:left="317" w:hanging="283"/>
              <w:rPr>
                <w:sz w:val="20"/>
                <w:szCs w:val="20"/>
                <w:lang w:val="en-GB"/>
              </w:rPr>
            </w:pPr>
            <w:r w:rsidRPr="005602F2">
              <w:rPr>
                <w:rFonts w:ascii="Calibri" w:hAnsi="Calibri"/>
                <w:sz w:val="20"/>
                <w:szCs w:val="20"/>
                <w:lang w:val="en-GB"/>
              </w:rPr>
              <w:t>Identification of the main skills likely to be improved by site managers and team leaders concerned through their further (incl. in-job) training.</w:t>
            </w:r>
          </w:p>
        </w:tc>
        <w:tc>
          <w:tcPr>
            <w:tcW w:w="5329" w:type="dxa"/>
            <w:tcBorders>
              <w:top w:val="single" w:sz="4" w:space="0" w:color="auto"/>
              <w:left w:val="single" w:sz="4" w:space="0" w:color="auto"/>
              <w:bottom w:val="single" w:sz="4" w:space="0" w:color="auto"/>
              <w:right w:val="single" w:sz="4" w:space="0" w:color="auto"/>
            </w:tcBorders>
            <w:shd w:val="clear" w:color="auto" w:fill="auto"/>
          </w:tcPr>
          <w:p w14:paraId="53F840A4" w14:textId="64076C49" w:rsidR="003E0607" w:rsidRPr="005602F2" w:rsidRDefault="00E82FE4" w:rsidP="00F37FB4">
            <w:pPr>
              <w:pStyle w:val="Paragraphedeliste"/>
              <w:numPr>
                <w:ilvl w:val="0"/>
                <w:numId w:val="10"/>
              </w:numPr>
              <w:spacing w:after="0" w:line="240" w:lineRule="auto"/>
              <w:ind w:left="317" w:hanging="284"/>
              <w:jc w:val="both"/>
              <w:rPr>
                <w:rFonts w:ascii="Calibri" w:hAnsi="Calibri"/>
                <w:sz w:val="20"/>
                <w:szCs w:val="20"/>
                <w:lang w:val="en-GB"/>
              </w:rPr>
            </w:pPr>
            <w:r w:rsidRPr="005602F2">
              <w:rPr>
                <w:rFonts w:ascii="Calibri" w:hAnsi="Calibri"/>
                <w:sz w:val="20"/>
                <w:szCs w:val="20"/>
                <w:lang w:val="en-GB"/>
              </w:rPr>
              <w:t>Conflict-free human management</w:t>
            </w:r>
          </w:p>
        </w:tc>
      </w:tr>
      <w:tr w:rsidR="003E0607" w:rsidRPr="005602F2" w14:paraId="6A72DAB5" w14:textId="77777777" w:rsidTr="00E82FE4">
        <w:tc>
          <w:tcPr>
            <w:tcW w:w="3601" w:type="dxa"/>
            <w:tcBorders>
              <w:top w:val="single" w:sz="4" w:space="0" w:color="auto"/>
              <w:left w:val="single" w:sz="4" w:space="0" w:color="auto"/>
              <w:bottom w:val="single" w:sz="4" w:space="0" w:color="auto"/>
              <w:right w:val="single" w:sz="4" w:space="0" w:color="auto"/>
            </w:tcBorders>
            <w:shd w:val="clear" w:color="auto" w:fill="auto"/>
          </w:tcPr>
          <w:p w14:paraId="1BB35B2E" w14:textId="23A0B0B1" w:rsidR="003E0607" w:rsidRPr="005602F2" w:rsidRDefault="003E0607" w:rsidP="00F37FB4">
            <w:pPr>
              <w:pStyle w:val="Paragraphedeliste"/>
              <w:numPr>
                <w:ilvl w:val="0"/>
                <w:numId w:val="5"/>
              </w:numPr>
              <w:spacing w:after="0" w:line="240" w:lineRule="auto"/>
              <w:ind w:left="317" w:hanging="283"/>
              <w:rPr>
                <w:sz w:val="20"/>
                <w:szCs w:val="20"/>
                <w:lang w:val="en-GB"/>
              </w:rPr>
            </w:pPr>
            <w:r w:rsidRPr="005602F2">
              <w:rPr>
                <w:rFonts w:ascii="Calibri" w:hAnsi="Calibri"/>
                <w:sz w:val="20"/>
                <w:szCs w:val="20"/>
                <w:lang w:val="en-GB"/>
              </w:rPr>
              <w:t>Identification of the work situations in which the role and functions of worksite managers and team leaders in building renovation evolve in the most significant way (in the partner country concerned).</w:t>
            </w:r>
          </w:p>
        </w:tc>
        <w:tc>
          <w:tcPr>
            <w:tcW w:w="5329" w:type="dxa"/>
            <w:tcBorders>
              <w:top w:val="single" w:sz="4" w:space="0" w:color="auto"/>
              <w:left w:val="single" w:sz="4" w:space="0" w:color="auto"/>
              <w:bottom w:val="single" w:sz="4" w:space="0" w:color="auto"/>
              <w:right w:val="single" w:sz="4" w:space="0" w:color="auto"/>
            </w:tcBorders>
            <w:shd w:val="clear" w:color="auto" w:fill="auto"/>
          </w:tcPr>
          <w:p w14:paraId="4ABDB26D" w14:textId="73322E7E" w:rsidR="003E0607" w:rsidRPr="005602F2" w:rsidRDefault="00E82FE4" w:rsidP="00757C3F">
            <w:pPr>
              <w:spacing w:after="0" w:line="240" w:lineRule="auto"/>
              <w:jc w:val="both"/>
              <w:rPr>
                <w:rFonts w:ascii="Calibri" w:hAnsi="Calibri"/>
                <w:sz w:val="20"/>
                <w:szCs w:val="20"/>
                <w:lang w:val="en-GB"/>
              </w:rPr>
            </w:pPr>
            <w:r w:rsidRPr="005602F2">
              <w:rPr>
                <w:rFonts w:ascii="Calibri" w:hAnsi="Calibri"/>
                <w:sz w:val="20"/>
                <w:szCs w:val="20"/>
                <w:lang w:val="en-GB"/>
              </w:rPr>
              <w:t>no additional comments</w:t>
            </w:r>
          </w:p>
        </w:tc>
      </w:tr>
      <w:tr w:rsidR="003E0607" w:rsidRPr="005602F2" w14:paraId="794E3FA1" w14:textId="77777777" w:rsidTr="00E82FE4">
        <w:tc>
          <w:tcPr>
            <w:tcW w:w="3601" w:type="dxa"/>
            <w:tcBorders>
              <w:top w:val="single" w:sz="4" w:space="0" w:color="auto"/>
              <w:left w:val="single" w:sz="4" w:space="0" w:color="auto"/>
              <w:bottom w:val="single" w:sz="4" w:space="0" w:color="auto"/>
              <w:right w:val="single" w:sz="4" w:space="0" w:color="auto"/>
            </w:tcBorders>
            <w:shd w:val="clear" w:color="auto" w:fill="auto"/>
          </w:tcPr>
          <w:p w14:paraId="7F03B174" w14:textId="66A72FB2" w:rsidR="003E0607" w:rsidRPr="005602F2" w:rsidRDefault="003E0607" w:rsidP="00F37FB4">
            <w:pPr>
              <w:pStyle w:val="Paragraphedeliste"/>
              <w:numPr>
                <w:ilvl w:val="0"/>
                <w:numId w:val="5"/>
              </w:numPr>
              <w:spacing w:after="0" w:line="240" w:lineRule="auto"/>
              <w:ind w:left="317" w:hanging="283"/>
              <w:rPr>
                <w:sz w:val="20"/>
                <w:szCs w:val="20"/>
                <w:lang w:val="en-GB"/>
              </w:rPr>
            </w:pPr>
            <w:r w:rsidRPr="005602F2">
              <w:rPr>
                <w:rFonts w:ascii="Calibri" w:hAnsi="Calibri"/>
                <w:sz w:val="20"/>
                <w:szCs w:val="20"/>
                <w:lang w:val="en-GB"/>
              </w:rPr>
              <w:t xml:space="preserve">Recommendations for the training paths to be developed in line with the work situations of site managers and team leaders concerned, as well as with the skills needs identified: Verification and further development </w:t>
            </w:r>
            <w:r w:rsidRPr="005602F2">
              <w:rPr>
                <w:rFonts w:ascii="Calibri" w:hAnsi="Calibri"/>
                <w:sz w:val="20"/>
                <w:szCs w:val="20"/>
                <w:lang w:val="en-GB"/>
              </w:rPr>
              <w:lastRenderedPageBreak/>
              <w:t>of the hypotheses identified during the desk research.</w:t>
            </w:r>
          </w:p>
        </w:tc>
        <w:tc>
          <w:tcPr>
            <w:tcW w:w="5329" w:type="dxa"/>
            <w:tcBorders>
              <w:top w:val="single" w:sz="4" w:space="0" w:color="auto"/>
              <w:left w:val="single" w:sz="4" w:space="0" w:color="auto"/>
              <w:bottom w:val="single" w:sz="4" w:space="0" w:color="auto"/>
              <w:right w:val="single" w:sz="4" w:space="0" w:color="auto"/>
            </w:tcBorders>
            <w:shd w:val="clear" w:color="auto" w:fill="auto"/>
          </w:tcPr>
          <w:p w14:paraId="4BBBA8F9" w14:textId="6C3BF8F4" w:rsidR="003E0607" w:rsidRPr="005602F2" w:rsidRDefault="00E82FE4" w:rsidP="00757C3F">
            <w:pPr>
              <w:spacing w:after="0" w:line="240" w:lineRule="auto"/>
              <w:jc w:val="both"/>
              <w:rPr>
                <w:rFonts w:ascii="Calibri" w:hAnsi="Calibri"/>
                <w:sz w:val="20"/>
                <w:szCs w:val="20"/>
                <w:lang w:val="en-GB"/>
              </w:rPr>
            </w:pPr>
            <w:r w:rsidRPr="005602F2">
              <w:rPr>
                <w:rFonts w:ascii="Calibri" w:hAnsi="Calibri"/>
                <w:sz w:val="20"/>
                <w:szCs w:val="20"/>
                <w:lang w:val="en-GB"/>
              </w:rPr>
              <w:lastRenderedPageBreak/>
              <w:t>no additional comments</w:t>
            </w:r>
          </w:p>
        </w:tc>
      </w:tr>
    </w:tbl>
    <w:p w14:paraId="09A5C8A6" w14:textId="67E07C6B" w:rsidR="00A31A16" w:rsidRPr="005602F2" w:rsidRDefault="00A31A16" w:rsidP="002E0912">
      <w:pPr>
        <w:spacing w:after="0" w:line="240" w:lineRule="auto"/>
        <w:rPr>
          <w:lang w:val="en-GB"/>
        </w:rPr>
      </w:pPr>
    </w:p>
    <w:sectPr w:rsidR="00A31A16" w:rsidRPr="005602F2" w:rsidSect="00972E66">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48A2" w14:textId="77777777" w:rsidR="00F37FB4" w:rsidRDefault="00F37FB4" w:rsidP="004C21F7">
      <w:pPr>
        <w:spacing w:after="0" w:line="240" w:lineRule="auto"/>
      </w:pPr>
      <w:r>
        <w:separator/>
      </w:r>
    </w:p>
  </w:endnote>
  <w:endnote w:type="continuationSeparator" w:id="0">
    <w:p w14:paraId="34FD3745" w14:textId="77777777" w:rsidR="00F37FB4" w:rsidRDefault="00F37FB4"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5013"/>
    </w:tblGrid>
    <w:tr w:rsidR="00F1035C" w14:paraId="478F7CD5" w14:textId="77777777" w:rsidTr="00F1035C">
      <w:trPr>
        <w:trHeight w:val="988"/>
      </w:trPr>
      <w:tc>
        <w:tcPr>
          <w:tcW w:w="3652" w:type="dxa"/>
        </w:tcPr>
        <w:p w14:paraId="57C80105" w14:textId="6F84744E" w:rsidR="00F1035C" w:rsidRDefault="00F1035C" w:rsidP="00B86B60">
          <w:pPr>
            <w:ind w:right="45"/>
            <w:jc w:val="both"/>
            <w:rPr>
              <w:sz w:val="16"/>
              <w:szCs w:val="16"/>
            </w:rPr>
          </w:pPr>
          <w:r w:rsidRPr="00B86B60">
            <w:rPr>
              <w:noProof/>
              <w:sz w:val="16"/>
              <w:szCs w:val="16"/>
              <w:lang w:val="pl-PL" w:eastAsia="pl-PL" w:bidi="ar-SA"/>
            </w:rPr>
            <w:drawing>
              <wp:anchor distT="0" distB="0" distL="114300" distR="114300" simplePos="0" relativeHeight="251665408" behindDoc="0" locked="0" layoutInCell="1" allowOverlap="1" wp14:anchorId="476EC388" wp14:editId="01107AB4">
                <wp:simplePos x="0" y="0"/>
                <wp:positionH relativeFrom="column">
                  <wp:posOffset>285115</wp:posOffset>
                </wp:positionH>
                <wp:positionV relativeFrom="paragraph">
                  <wp:posOffset>720725</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10" w:type="dxa"/>
          <w:vAlign w:val="center"/>
        </w:tcPr>
        <w:p w14:paraId="2EDBF695" w14:textId="5E0BDCCE" w:rsidR="00F1035C" w:rsidRPr="00F1035C" w:rsidRDefault="00F1035C" w:rsidP="00F1035C">
          <w:pPr>
            <w:ind w:right="45"/>
            <w:rPr>
              <w:sz w:val="14"/>
              <w:szCs w:val="14"/>
            </w:rPr>
          </w:pPr>
          <w:r w:rsidRPr="00F1035C">
            <w:rPr>
              <w:sz w:val="14"/>
              <w:szCs w:val="14"/>
            </w:rPr>
            <w:t>This project has been funded with support from the European commission. This publication reflects the views of the author, and the Commission cannot be held responsible for any use which may be made of the information therein.</w:t>
          </w:r>
        </w:p>
      </w:tc>
    </w:tr>
  </w:tbl>
  <w:p w14:paraId="591B817D" w14:textId="77777777" w:rsidR="00F1035C" w:rsidRPr="00F1035C" w:rsidRDefault="00F1035C">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581B" w14:textId="77777777" w:rsidR="00F37FB4" w:rsidRDefault="00F37FB4" w:rsidP="004C21F7">
      <w:pPr>
        <w:spacing w:after="0" w:line="240" w:lineRule="auto"/>
      </w:pPr>
      <w:r>
        <w:separator/>
      </w:r>
    </w:p>
  </w:footnote>
  <w:footnote w:type="continuationSeparator" w:id="0">
    <w:p w14:paraId="2D7C3E87" w14:textId="77777777" w:rsidR="00F37FB4" w:rsidRDefault="00F37FB4"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15DE" w14:textId="0D67BBAF" w:rsidR="00205BB7" w:rsidRPr="00492589" w:rsidRDefault="005602F2" w:rsidP="00FB1C6D">
    <w:pPr>
      <w:spacing w:after="0" w:line="240" w:lineRule="auto"/>
      <w:ind w:right="3968"/>
      <w:rPr>
        <w:i/>
        <w:iCs/>
        <w:sz w:val="16"/>
        <w:szCs w:val="16"/>
        <w:lang w:val="en-GB"/>
      </w:rPr>
    </w:pPr>
    <w:sdt>
      <w:sdtPr>
        <w:rPr>
          <w:i/>
          <w:iCs/>
          <w:sz w:val="16"/>
          <w:szCs w:val="16"/>
          <w:lang w:val="en-GB"/>
        </w:rPr>
        <w:id w:val="-1087455340"/>
        <w:docPartObj>
          <w:docPartGallery w:val="Page Numbers (Margins)"/>
          <w:docPartUnique/>
        </w:docPartObj>
      </w:sdtPr>
      <w:sdtEndPr/>
      <w:sdtContent>
        <w:r w:rsidR="005C405E" w:rsidRPr="005C405E">
          <w:rPr>
            <w:rFonts w:asciiTheme="majorHAnsi" w:eastAsiaTheme="majorEastAsia" w:hAnsiTheme="majorHAnsi" w:cstheme="majorBidi"/>
            <w:i/>
            <w:iCs/>
            <w:noProof/>
            <w:sz w:val="28"/>
            <w:szCs w:val="28"/>
            <w:lang w:val="en-GB"/>
          </w:rPr>
          <mc:AlternateContent>
            <mc:Choice Requires="wps">
              <w:drawing>
                <wp:anchor distT="0" distB="0" distL="114300" distR="114300" simplePos="0" relativeHeight="251667456" behindDoc="0" locked="0" layoutInCell="0" allowOverlap="1" wp14:anchorId="446AFF34" wp14:editId="57CD4242">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8255" r="8255" b="0"/>
                  <wp:wrapNone/>
                  <wp:docPr id="555" name="Ow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54A5006" w14:textId="77777777" w:rsidR="005C405E" w:rsidRDefault="005C405E">
                              <w:pPr>
                                <w:rPr>
                                  <w:rStyle w:val="Numrodepage"/>
                                  <w:color w:val="FFFFFF" w:themeColor="background1"/>
                                  <w:szCs w:val="24"/>
                                </w:rPr>
                              </w:pPr>
                              <w:r>
                                <w:fldChar w:fldCharType="begin"/>
                              </w:r>
                              <w:r>
                                <w:instrText>PAGE    \* MERGEFORMAT</w:instrText>
                              </w:r>
                              <w:r>
                                <w:fldChar w:fldCharType="separate"/>
                              </w:r>
                              <w:r w:rsidR="00330E75" w:rsidRPr="00330E75">
                                <w:rPr>
                                  <w:rStyle w:val="Numrodepage"/>
                                  <w:b/>
                                  <w:bCs/>
                                  <w:noProof/>
                                  <w:color w:val="FFFFFF" w:themeColor="background1"/>
                                  <w:sz w:val="24"/>
                                  <w:szCs w:val="24"/>
                                  <w:lang w:val="pl-PL"/>
                                </w:rPr>
                                <w:t>1</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AFF34" id="Owal 20" o:spid="_x0000_s1026" style="position:absolute;margin-left:0;margin-top:0;width:37.6pt;height:37.6pt;z-index:25166745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X89QEAAMYDAAAOAAAAZHJzL2Uyb0RvYy54bWysU8tu2zAQvBfoPxC817KNOG4Fy0FiI0WB&#10;tAmQ9gMoipKIUlx2SVtyv75Lyo+0vQW5EMvlcrgzO1zdDJ1he4Vegy34bDLlTFkJlbZNwX98v//w&#10;kTMfhK2EAasKflCe36zfv1v1LldzaMFUChmBWJ/3ruBtCC7PMi9b1Qk/AacsHdaAnQi0xSarUPSE&#10;3plsPp1eZz1g5RCk8p6y2/GQrxN+XSsZHuvaq8BMwam3kFZMaxnXbL0SeYPCtVoe2xCv6KIT2tKj&#10;Z6itCILtUP8H1WmJ4KEOEwldBnWtpUociM1s+g+b51Y4lbiQON6dZfJvByu/7Z+Q6argi8WCMys6&#10;GtJjLwybJ3F653OqeXZPGOl59wDyp2cWNq2wjbpFhL5VoqKWZlHM7K8LcePpKiv7r1ARstgFSDoN&#10;NXYRkBRgQxrH4TwONQQmKXm1XC6oCybp6BjHF0R+uuzQh88KOhaDgitjtPNRMJGL/YMPY/WpKvUP&#10;Rlf32pi0wabcGGR7Qeb4tL27ux4pEM1LWSIUOURL+TwM5UCwMSyhOhA1hNFU9AkoaAF/c9aToQru&#10;f+0EKs7MF0vyRPel4GqxjKzwlC1fZoWVBFHwwNkYbsLo1p1D3bT0wizxs3BLUtY6cbx0cxwAmSUJ&#10;dTR2dOPLfaq6fL/1HwAAAP//AwBQSwMEFAAGAAgAAAAhAOywSJ/YAAAAAwEAAA8AAABkcnMvZG93&#10;bnJldi54bWxMj0FLw0AQhe+C/2EZwZudtFJbYjalFFQo9WDtD5hmxyQkOxuy2zT+e9d6sJd5DG94&#10;75tsNdpWDdz72omG6SQBxVI4U0up4fD58rAE5QOJodYJa/hmD6v89iaj1LizfPCwD6WKIeJT0lCF&#10;0KWIvqjYkp+4jiV6X663FOLal2h6Osdw2+IsSZ7QUi2xoaKONxUXzf5kNTS7R39YzNFs0U/fhtfE&#10;NMvtu9b3d+P6GVTgMfwfwy9+RIc8Mh3dSYxXrYb4SLjM6C3mM1DHP8U8w2v2/AcAAP//AwBQSwEC&#10;LQAUAAYACAAAACEAtoM4kv4AAADhAQAAEwAAAAAAAAAAAAAAAAAAAAAAW0NvbnRlbnRfVHlwZXNd&#10;LnhtbFBLAQItABQABgAIAAAAIQA4/SH/1gAAAJQBAAALAAAAAAAAAAAAAAAAAC8BAABfcmVscy8u&#10;cmVsc1BLAQItABQABgAIAAAAIQA7QpX89QEAAMYDAAAOAAAAAAAAAAAAAAAAAC4CAABkcnMvZTJv&#10;RG9jLnhtbFBLAQItABQABgAIAAAAIQDssEif2AAAAAMBAAAPAAAAAAAAAAAAAAAAAE8EAABkcnMv&#10;ZG93bnJldi54bWxQSwUGAAAAAAQABADzAAAAVAUAAAAA&#10;" o:allowincell="f" fillcolor="#9dbb61" stroked="f">
                  <v:textbox inset="0,,0">
                    <w:txbxContent>
                      <w:p w14:paraId="254A5006" w14:textId="77777777" w:rsidR="005C405E" w:rsidRDefault="005C405E">
                        <w:pPr>
                          <w:rPr>
                            <w:rStyle w:val="Numrodepage"/>
                            <w:color w:val="FFFFFF" w:themeColor="background1"/>
                            <w:szCs w:val="24"/>
                          </w:rPr>
                        </w:pPr>
                        <w:r>
                          <w:fldChar w:fldCharType="begin"/>
                        </w:r>
                        <w:r>
                          <w:instrText>PAGE    \* MERGEFORMAT</w:instrText>
                        </w:r>
                        <w:r>
                          <w:fldChar w:fldCharType="separate"/>
                        </w:r>
                        <w:r w:rsidR="00330E75" w:rsidRPr="00330E75">
                          <w:rPr>
                            <w:rStyle w:val="Numrodepage"/>
                            <w:b/>
                            <w:bCs/>
                            <w:noProof/>
                            <w:color w:val="FFFFFF" w:themeColor="background1"/>
                            <w:sz w:val="24"/>
                            <w:szCs w:val="24"/>
                            <w:lang w:val="pl-PL"/>
                          </w:rPr>
                          <w:t>1</w:t>
                        </w:r>
                        <w:r>
                          <w:rPr>
                            <w:rStyle w:val="Numrodepage"/>
                            <w:b/>
                            <w:bCs/>
                            <w:color w:val="FFFFFF" w:themeColor="background1"/>
                            <w:sz w:val="24"/>
                            <w:szCs w:val="24"/>
                          </w:rPr>
                          <w:fldChar w:fldCharType="end"/>
                        </w:r>
                      </w:p>
                    </w:txbxContent>
                  </v:textbox>
                  <w10:wrap anchorx="margin" anchory="page"/>
                </v:oval>
              </w:pict>
            </mc:Fallback>
          </mc:AlternateContent>
        </w:r>
      </w:sdtContent>
    </w:sdt>
    <w:r w:rsidR="00205BB7" w:rsidRPr="00492589">
      <w:rPr>
        <w:i/>
        <w:iCs/>
        <w:noProof/>
        <w:sz w:val="16"/>
        <w:szCs w:val="16"/>
        <w:lang w:val="pl-PL" w:eastAsia="pl-PL" w:bidi="ar-SA"/>
      </w:rPr>
      <w:drawing>
        <wp:anchor distT="0" distB="0" distL="114300" distR="114300" simplePos="0" relativeHeight="251663360" behindDoc="1" locked="0" layoutInCell="1" allowOverlap="1" wp14:anchorId="7EF4450C" wp14:editId="75D472E0">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669A909B" w:rsidR="00205BB7" w:rsidRDefault="00205B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D06"/>
    <w:multiLevelType w:val="hybridMultilevel"/>
    <w:tmpl w:val="F3F0E4F0"/>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514954"/>
    <w:multiLevelType w:val="hybridMultilevel"/>
    <w:tmpl w:val="E13AF782"/>
    <w:lvl w:ilvl="0" w:tplc="02E42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6A4AED"/>
    <w:multiLevelType w:val="hybridMultilevel"/>
    <w:tmpl w:val="5F3E5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4339AD"/>
    <w:multiLevelType w:val="hybridMultilevel"/>
    <w:tmpl w:val="B84CD7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C793B29"/>
    <w:multiLevelType w:val="hybridMultilevel"/>
    <w:tmpl w:val="9600F138"/>
    <w:lvl w:ilvl="0" w:tplc="D402D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F06E43"/>
    <w:multiLevelType w:val="hybridMultilevel"/>
    <w:tmpl w:val="ACB8A12A"/>
    <w:lvl w:ilvl="0" w:tplc="D402D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DE44B0"/>
    <w:multiLevelType w:val="hybridMultilevel"/>
    <w:tmpl w:val="996EB1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2527252"/>
    <w:multiLevelType w:val="hybridMultilevel"/>
    <w:tmpl w:val="065E7D86"/>
    <w:lvl w:ilvl="0" w:tplc="D402DF84">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0" w15:restartNumberingAfterBreak="0">
    <w:nsid w:val="7EDC0175"/>
    <w:multiLevelType w:val="hybridMultilevel"/>
    <w:tmpl w:val="35DE0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10"/>
  </w:num>
  <w:num w:numId="5">
    <w:abstractNumId w:val="3"/>
  </w:num>
  <w:num w:numId="6">
    <w:abstractNumId w:val="8"/>
  </w:num>
  <w:num w:numId="7">
    <w:abstractNumId w:val="4"/>
  </w:num>
  <w:num w:numId="8">
    <w:abstractNumId w:val="9"/>
  </w:num>
  <w:num w:numId="9">
    <w:abstractNumId w:val="0"/>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ED"/>
    <w:rsid w:val="00000FE7"/>
    <w:rsid w:val="00001AF0"/>
    <w:rsid w:val="000039BC"/>
    <w:rsid w:val="0000719A"/>
    <w:rsid w:val="0000722B"/>
    <w:rsid w:val="000078FC"/>
    <w:rsid w:val="000126B8"/>
    <w:rsid w:val="00015536"/>
    <w:rsid w:val="00021C07"/>
    <w:rsid w:val="0002294D"/>
    <w:rsid w:val="00022CA2"/>
    <w:rsid w:val="00025628"/>
    <w:rsid w:val="0002687A"/>
    <w:rsid w:val="000275C5"/>
    <w:rsid w:val="000303A6"/>
    <w:rsid w:val="000313A9"/>
    <w:rsid w:val="00031BCE"/>
    <w:rsid w:val="00034AB0"/>
    <w:rsid w:val="00053552"/>
    <w:rsid w:val="000557AE"/>
    <w:rsid w:val="0006734D"/>
    <w:rsid w:val="00072BF8"/>
    <w:rsid w:val="00074C41"/>
    <w:rsid w:val="00081C68"/>
    <w:rsid w:val="00086994"/>
    <w:rsid w:val="00087825"/>
    <w:rsid w:val="000979C6"/>
    <w:rsid w:val="000A0F1B"/>
    <w:rsid w:val="000A3941"/>
    <w:rsid w:val="000A4C3A"/>
    <w:rsid w:val="000A518D"/>
    <w:rsid w:val="000A58E8"/>
    <w:rsid w:val="000A66AD"/>
    <w:rsid w:val="000A7479"/>
    <w:rsid w:val="000A76E7"/>
    <w:rsid w:val="000B3B35"/>
    <w:rsid w:val="000B49E1"/>
    <w:rsid w:val="000B6DA0"/>
    <w:rsid w:val="000C2DB4"/>
    <w:rsid w:val="000C37D1"/>
    <w:rsid w:val="000C4E0E"/>
    <w:rsid w:val="000C616B"/>
    <w:rsid w:val="000C6ABF"/>
    <w:rsid w:val="000C7E58"/>
    <w:rsid w:val="000D3E07"/>
    <w:rsid w:val="000D4FAE"/>
    <w:rsid w:val="000D55D6"/>
    <w:rsid w:val="000D794A"/>
    <w:rsid w:val="000E31F7"/>
    <w:rsid w:val="000E4A3D"/>
    <w:rsid w:val="000E7569"/>
    <w:rsid w:val="000F1AAA"/>
    <w:rsid w:val="000F26B7"/>
    <w:rsid w:val="000F2FCD"/>
    <w:rsid w:val="00100375"/>
    <w:rsid w:val="00101F9E"/>
    <w:rsid w:val="00104BE5"/>
    <w:rsid w:val="0010796D"/>
    <w:rsid w:val="0011283A"/>
    <w:rsid w:val="00114D38"/>
    <w:rsid w:val="001154B1"/>
    <w:rsid w:val="00116D53"/>
    <w:rsid w:val="001207C2"/>
    <w:rsid w:val="001237EC"/>
    <w:rsid w:val="001300AB"/>
    <w:rsid w:val="001352BA"/>
    <w:rsid w:val="00141BA7"/>
    <w:rsid w:val="0014200F"/>
    <w:rsid w:val="00146002"/>
    <w:rsid w:val="00147B4F"/>
    <w:rsid w:val="001520AD"/>
    <w:rsid w:val="0016042E"/>
    <w:rsid w:val="0016251E"/>
    <w:rsid w:val="00162BBE"/>
    <w:rsid w:val="00162E23"/>
    <w:rsid w:val="001649C8"/>
    <w:rsid w:val="001754D2"/>
    <w:rsid w:val="001773C7"/>
    <w:rsid w:val="00180304"/>
    <w:rsid w:val="0018374A"/>
    <w:rsid w:val="0018466D"/>
    <w:rsid w:val="001846C1"/>
    <w:rsid w:val="00185816"/>
    <w:rsid w:val="0019218F"/>
    <w:rsid w:val="001933A7"/>
    <w:rsid w:val="00196C6C"/>
    <w:rsid w:val="00197261"/>
    <w:rsid w:val="001A31A6"/>
    <w:rsid w:val="001A38DA"/>
    <w:rsid w:val="001B7313"/>
    <w:rsid w:val="001B77E8"/>
    <w:rsid w:val="001C2DC9"/>
    <w:rsid w:val="001C7B51"/>
    <w:rsid w:val="001D6D12"/>
    <w:rsid w:val="001E5183"/>
    <w:rsid w:val="001E7091"/>
    <w:rsid w:val="001F2DEA"/>
    <w:rsid w:val="001F61D2"/>
    <w:rsid w:val="0020235F"/>
    <w:rsid w:val="002030ED"/>
    <w:rsid w:val="00205BB7"/>
    <w:rsid w:val="0020630C"/>
    <w:rsid w:val="0021697F"/>
    <w:rsid w:val="00231E05"/>
    <w:rsid w:val="002338D6"/>
    <w:rsid w:val="00237386"/>
    <w:rsid w:val="0024276D"/>
    <w:rsid w:val="00243950"/>
    <w:rsid w:val="002460D0"/>
    <w:rsid w:val="002521B0"/>
    <w:rsid w:val="0025538A"/>
    <w:rsid w:val="00256439"/>
    <w:rsid w:val="00261855"/>
    <w:rsid w:val="00261A73"/>
    <w:rsid w:val="00263748"/>
    <w:rsid w:val="00264D55"/>
    <w:rsid w:val="002759D4"/>
    <w:rsid w:val="002764B3"/>
    <w:rsid w:val="0027652F"/>
    <w:rsid w:val="00282361"/>
    <w:rsid w:val="00282AF6"/>
    <w:rsid w:val="002907F0"/>
    <w:rsid w:val="0029310E"/>
    <w:rsid w:val="0029514D"/>
    <w:rsid w:val="0029768B"/>
    <w:rsid w:val="002A5B79"/>
    <w:rsid w:val="002B0D9F"/>
    <w:rsid w:val="002B34BA"/>
    <w:rsid w:val="002B3D6E"/>
    <w:rsid w:val="002B489A"/>
    <w:rsid w:val="002B4AD6"/>
    <w:rsid w:val="002B5A17"/>
    <w:rsid w:val="002B604F"/>
    <w:rsid w:val="002B6D4C"/>
    <w:rsid w:val="002C2239"/>
    <w:rsid w:val="002C23B2"/>
    <w:rsid w:val="002D3E80"/>
    <w:rsid w:val="002D630A"/>
    <w:rsid w:val="002E08C5"/>
    <w:rsid w:val="002E0912"/>
    <w:rsid w:val="002F1028"/>
    <w:rsid w:val="002F3E32"/>
    <w:rsid w:val="002F4B5B"/>
    <w:rsid w:val="002F6032"/>
    <w:rsid w:val="003023AA"/>
    <w:rsid w:val="00307A97"/>
    <w:rsid w:val="00312634"/>
    <w:rsid w:val="00313230"/>
    <w:rsid w:val="003203C7"/>
    <w:rsid w:val="0032223A"/>
    <w:rsid w:val="003237B5"/>
    <w:rsid w:val="00323BBA"/>
    <w:rsid w:val="003249AC"/>
    <w:rsid w:val="00326EF3"/>
    <w:rsid w:val="00330E75"/>
    <w:rsid w:val="00331CE1"/>
    <w:rsid w:val="003335AC"/>
    <w:rsid w:val="00336285"/>
    <w:rsid w:val="00336639"/>
    <w:rsid w:val="00340F9A"/>
    <w:rsid w:val="0034228A"/>
    <w:rsid w:val="0034665E"/>
    <w:rsid w:val="0034681E"/>
    <w:rsid w:val="003506EE"/>
    <w:rsid w:val="00350FD3"/>
    <w:rsid w:val="00351F90"/>
    <w:rsid w:val="0035422E"/>
    <w:rsid w:val="003559B7"/>
    <w:rsid w:val="0035754B"/>
    <w:rsid w:val="00360FB0"/>
    <w:rsid w:val="0037037E"/>
    <w:rsid w:val="00371920"/>
    <w:rsid w:val="00383561"/>
    <w:rsid w:val="00383B1C"/>
    <w:rsid w:val="00383DB5"/>
    <w:rsid w:val="00384727"/>
    <w:rsid w:val="003864CE"/>
    <w:rsid w:val="003909B8"/>
    <w:rsid w:val="00391912"/>
    <w:rsid w:val="0039640A"/>
    <w:rsid w:val="003A623A"/>
    <w:rsid w:val="003A7760"/>
    <w:rsid w:val="003A79C4"/>
    <w:rsid w:val="003B0A3A"/>
    <w:rsid w:val="003B176F"/>
    <w:rsid w:val="003B2713"/>
    <w:rsid w:val="003B2910"/>
    <w:rsid w:val="003B58E3"/>
    <w:rsid w:val="003B7E14"/>
    <w:rsid w:val="003C05CD"/>
    <w:rsid w:val="003C2528"/>
    <w:rsid w:val="003C3BBC"/>
    <w:rsid w:val="003C3EB2"/>
    <w:rsid w:val="003C4B25"/>
    <w:rsid w:val="003D0EBB"/>
    <w:rsid w:val="003D1930"/>
    <w:rsid w:val="003D19A1"/>
    <w:rsid w:val="003D4B9A"/>
    <w:rsid w:val="003E0607"/>
    <w:rsid w:val="003E1433"/>
    <w:rsid w:val="003E5E42"/>
    <w:rsid w:val="003E6763"/>
    <w:rsid w:val="003F07FD"/>
    <w:rsid w:val="003F7F0C"/>
    <w:rsid w:val="00400145"/>
    <w:rsid w:val="004030EB"/>
    <w:rsid w:val="0040608E"/>
    <w:rsid w:val="00406405"/>
    <w:rsid w:val="004074C8"/>
    <w:rsid w:val="00407B16"/>
    <w:rsid w:val="00413E9F"/>
    <w:rsid w:val="0041412E"/>
    <w:rsid w:val="0041766B"/>
    <w:rsid w:val="00417CAF"/>
    <w:rsid w:val="00427706"/>
    <w:rsid w:val="00430D15"/>
    <w:rsid w:val="00430DA8"/>
    <w:rsid w:val="00432C00"/>
    <w:rsid w:val="00433396"/>
    <w:rsid w:val="0043497A"/>
    <w:rsid w:val="00434E70"/>
    <w:rsid w:val="00447AB4"/>
    <w:rsid w:val="00450593"/>
    <w:rsid w:val="00454B66"/>
    <w:rsid w:val="004553B2"/>
    <w:rsid w:val="00456B30"/>
    <w:rsid w:val="00460403"/>
    <w:rsid w:val="00460F13"/>
    <w:rsid w:val="004702F3"/>
    <w:rsid w:val="004750E2"/>
    <w:rsid w:val="00480B06"/>
    <w:rsid w:val="004860D7"/>
    <w:rsid w:val="00487B4E"/>
    <w:rsid w:val="00492589"/>
    <w:rsid w:val="004A222A"/>
    <w:rsid w:val="004A2D4F"/>
    <w:rsid w:val="004A2F8E"/>
    <w:rsid w:val="004A4127"/>
    <w:rsid w:val="004A5993"/>
    <w:rsid w:val="004B0A14"/>
    <w:rsid w:val="004B77F9"/>
    <w:rsid w:val="004C11D9"/>
    <w:rsid w:val="004C21F7"/>
    <w:rsid w:val="004D0311"/>
    <w:rsid w:val="004D0D13"/>
    <w:rsid w:val="004D177D"/>
    <w:rsid w:val="004D2216"/>
    <w:rsid w:val="004E09B0"/>
    <w:rsid w:val="004E239C"/>
    <w:rsid w:val="004E6D0C"/>
    <w:rsid w:val="004F39C0"/>
    <w:rsid w:val="004F4B11"/>
    <w:rsid w:val="004F698C"/>
    <w:rsid w:val="00500E57"/>
    <w:rsid w:val="0050103F"/>
    <w:rsid w:val="0050292D"/>
    <w:rsid w:val="005055AE"/>
    <w:rsid w:val="0050592C"/>
    <w:rsid w:val="005064E3"/>
    <w:rsid w:val="00506682"/>
    <w:rsid w:val="005122FF"/>
    <w:rsid w:val="00514E0B"/>
    <w:rsid w:val="005270FA"/>
    <w:rsid w:val="005352E0"/>
    <w:rsid w:val="00540213"/>
    <w:rsid w:val="00540EED"/>
    <w:rsid w:val="00542907"/>
    <w:rsid w:val="005435CB"/>
    <w:rsid w:val="00543E78"/>
    <w:rsid w:val="00547B10"/>
    <w:rsid w:val="005504A8"/>
    <w:rsid w:val="0055518D"/>
    <w:rsid w:val="005602F2"/>
    <w:rsid w:val="00562F92"/>
    <w:rsid w:val="0056361F"/>
    <w:rsid w:val="00565018"/>
    <w:rsid w:val="005673B8"/>
    <w:rsid w:val="00570BBA"/>
    <w:rsid w:val="005717C8"/>
    <w:rsid w:val="00571D48"/>
    <w:rsid w:val="00573BC0"/>
    <w:rsid w:val="005751D3"/>
    <w:rsid w:val="005845DC"/>
    <w:rsid w:val="00586F61"/>
    <w:rsid w:val="0058771B"/>
    <w:rsid w:val="00587B35"/>
    <w:rsid w:val="00594555"/>
    <w:rsid w:val="00595001"/>
    <w:rsid w:val="00596757"/>
    <w:rsid w:val="005A18E8"/>
    <w:rsid w:val="005A5C25"/>
    <w:rsid w:val="005A6DD4"/>
    <w:rsid w:val="005B0D5C"/>
    <w:rsid w:val="005B1AE9"/>
    <w:rsid w:val="005B26CB"/>
    <w:rsid w:val="005B4811"/>
    <w:rsid w:val="005B7DD2"/>
    <w:rsid w:val="005C0400"/>
    <w:rsid w:val="005C405E"/>
    <w:rsid w:val="005C4868"/>
    <w:rsid w:val="005C7432"/>
    <w:rsid w:val="005D0FD5"/>
    <w:rsid w:val="005D131B"/>
    <w:rsid w:val="005D4D8E"/>
    <w:rsid w:val="005D6C09"/>
    <w:rsid w:val="005E6BC9"/>
    <w:rsid w:val="005F009C"/>
    <w:rsid w:val="005F01FC"/>
    <w:rsid w:val="005F15E9"/>
    <w:rsid w:val="005F3604"/>
    <w:rsid w:val="005F4027"/>
    <w:rsid w:val="005F44C7"/>
    <w:rsid w:val="00602CF5"/>
    <w:rsid w:val="006053AA"/>
    <w:rsid w:val="00607477"/>
    <w:rsid w:val="0061061E"/>
    <w:rsid w:val="0062390A"/>
    <w:rsid w:val="00624751"/>
    <w:rsid w:val="00625A0B"/>
    <w:rsid w:val="0062620B"/>
    <w:rsid w:val="006307A5"/>
    <w:rsid w:val="00636758"/>
    <w:rsid w:val="00637207"/>
    <w:rsid w:val="006434B7"/>
    <w:rsid w:val="0064727D"/>
    <w:rsid w:val="006475FB"/>
    <w:rsid w:val="00662774"/>
    <w:rsid w:val="006636A3"/>
    <w:rsid w:val="006719A4"/>
    <w:rsid w:val="00671E31"/>
    <w:rsid w:val="00675C98"/>
    <w:rsid w:val="00676807"/>
    <w:rsid w:val="00682A88"/>
    <w:rsid w:val="00682F5E"/>
    <w:rsid w:val="00683B1C"/>
    <w:rsid w:val="00683B76"/>
    <w:rsid w:val="006878AC"/>
    <w:rsid w:val="00687E43"/>
    <w:rsid w:val="00690E1A"/>
    <w:rsid w:val="00691620"/>
    <w:rsid w:val="00691D9D"/>
    <w:rsid w:val="006A7AEB"/>
    <w:rsid w:val="006B01AF"/>
    <w:rsid w:val="006B0A1F"/>
    <w:rsid w:val="006B483F"/>
    <w:rsid w:val="006B490C"/>
    <w:rsid w:val="006B5D5E"/>
    <w:rsid w:val="006B5EDB"/>
    <w:rsid w:val="006C336C"/>
    <w:rsid w:val="006C4628"/>
    <w:rsid w:val="006C5BCC"/>
    <w:rsid w:val="006C6524"/>
    <w:rsid w:val="006C6AA8"/>
    <w:rsid w:val="006C7238"/>
    <w:rsid w:val="006D2981"/>
    <w:rsid w:val="006D61DD"/>
    <w:rsid w:val="006D7BA1"/>
    <w:rsid w:val="006E1A9A"/>
    <w:rsid w:val="006E2D5B"/>
    <w:rsid w:val="006E540A"/>
    <w:rsid w:val="006F2B36"/>
    <w:rsid w:val="006F36E7"/>
    <w:rsid w:val="006F37A7"/>
    <w:rsid w:val="007000A2"/>
    <w:rsid w:val="007000A5"/>
    <w:rsid w:val="007013A3"/>
    <w:rsid w:val="0070448C"/>
    <w:rsid w:val="007059CB"/>
    <w:rsid w:val="00707C9E"/>
    <w:rsid w:val="007101C9"/>
    <w:rsid w:val="0071325B"/>
    <w:rsid w:val="007143D5"/>
    <w:rsid w:val="007169AF"/>
    <w:rsid w:val="00720718"/>
    <w:rsid w:val="0072077F"/>
    <w:rsid w:val="00727008"/>
    <w:rsid w:val="00732529"/>
    <w:rsid w:val="00733BB8"/>
    <w:rsid w:val="00734F3A"/>
    <w:rsid w:val="00740315"/>
    <w:rsid w:val="0074186E"/>
    <w:rsid w:val="0074566C"/>
    <w:rsid w:val="00745DE7"/>
    <w:rsid w:val="00750408"/>
    <w:rsid w:val="007543AF"/>
    <w:rsid w:val="00755470"/>
    <w:rsid w:val="00756BC4"/>
    <w:rsid w:val="00757C3F"/>
    <w:rsid w:val="00762777"/>
    <w:rsid w:val="00763399"/>
    <w:rsid w:val="007642D3"/>
    <w:rsid w:val="007667B4"/>
    <w:rsid w:val="00770AB4"/>
    <w:rsid w:val="007711EA"/>
    <w:rsid w:val="00771974"/>
    <w:rsid w:val="00774A70"/>
    <w:rsid w:val="00774E1B"/>
    <w:rsid w:val="007757E4"/>
    <w:rsid w:val="00776C3E"/>
    <w:rsid w:val="007814DB"/>
    <w:rsid w:val="00791E76"/>
    <w:rsid w:val="00792255"/>
    <w:rsid w:val="00793CA8"/>
    <w:rsid w:val="00794FEC"/>
    <w:rsid w:val="00795397"/>
    <w:rsid w:val="00795FA2"/>
    <w:rsid w:val="007A1224"/>
    <w:rsid w:val="007A3114"/>
    <w:rsid w:val="007A6253"/>
    <w:rsid w:val="007A659F"/>
    <w:rsid w:val="007B2095"/>
    <w:rsid w:val="007B4577"/>
    <w:rsid w:val="007B68A7"/>
    <w:rsid w:val="007B7D85"/>
    <w:rsid w:val="007C1933"/>
    <w:rsid w:val="007C2B76"/>
    <w:rsid w:val="007C3207"/>
    <w:rsid w:val="007D2A5D"/>
    <w:rsid w:val="007D3753"/>
    <w:rsid w:val="007D6517"/>
    <w:rsid w:val="007E1033"/>
    <w:rsid w:val="007E2C6C"/>
    <w:rsid w:val="007E30DC"/>
    <w:rsid w:val="007E5465"/>
    <w:rsid w:val="007F0D06"/>
    <w:rsid w:val="0080444A"/>
    <w:rsid w:val="00804DFE"/>
    <w:rsid w:val="0080559C"/>
    <w:rsid w:val="00805AAA"/>
    <w:rsid w:val="0080650C"/>
    <w:rsid w:val="00813BC3"/>
    <w:rsid w:val="0081527E"/>
    <w:rsid w:val="00817E49"/>
    <w:rsid w:val="0082292F"/>
    <w:rsid w:val="0082737F"/>
    <w:rsid w:val="00831818"/>
    <w:rsid w:val="00831C3D"/>
    <w:rsid w:val="0083747E"/>
    <w:rsid w:val="00840F93"/>
    <w:rsid w:val="008412E7"/>
    <w:rsid w:val="00841921"/>
    <w:rsid w:val="00842AEE"/>
    <w:rsid w:val="00847F13"/>
    <w:rsid w:val="008526A2"/>
    <w:rsid w:val="0085373E"/>
    <w:rsid w:val="00855835"/>
    <w:rsid w:val="00856783"/>
    <w:rsid w:val="00860E5F"/>
    <w:rsid w:val="008622DC"/>
    <w:rsid w:val="00863FD9"/>
    <w:rsid w:val="0086734A"/>
    <w:rsid w:val="00867FE9"/>
    <w:rsid w:val="00870374"/>
    <w:rsid w:val="00873BDE"/>
    <w:rsid w:val="00873D52"/>
    <w:rsid w:val="00874FEA"/>
    <w:rsid w:val="008778A9"/>
    <w:rsid w:val="00880ACD"/>
    <w:rsid w:val="00880F24"/>
    <w:rsid w:val="00881F64"/>
    <w:rsid w:val="00882E0E"/>
    <w:rsid w:val="00885C14"/>
    <w:rsid w:val="0088767B"/>
    <w:rsid w:val="00887E62"/>
    <w:rsid w:val="008900B0"/>
    <w:rsid w:val="00890C4D"/>
    <w:rsid w:val="00893A12"/>
    <w:rsid w:val="00895272"/>
    <w:rsid w:val="00896651"/>
    <w:rsid w:val="008A107E"/>
    <w:rsid w:val="008A1BB9"/>
    <w:rsid w:val="008A317B"/>
    <w:rsid w:val="008A522D"/>
    <w:rsid w:val="008A5624"/>
    <w:rsid w:val="008A6E33"/>
    <w:rsid w:val="008B1D2A"/>
    <w:rsid w:val="008B202D"/>
    <w:rsid w:val="008B54AE"/>
    <w:rsid w:val="008B69EB"/>
    <w:rsid w:val="008C3152"/>
    <w:rsid w:val="008C565E"/>
    <w:rsid w:val="008C6C15"/>
    <w:rsid w:val="008D07C5"/>
    <w:rsid w:val="008D2116"/>
    <w:rsid w:val="008D3216"/>
    <w:rsid w:val="008D43BB"/>
    <w:rsid w:val="008D4DCB"/>
    <w:rsid w:val="008D7569"/>
    <w:rsid w:val="008E33E3"/>
    <w:rsid w:val="008E34DE"/>
    <w:rsid w:val="008E54EE"/>
    <w:rsid w:val="008F0DB3"/>
    <w:rsid w:val="008F1F53"/>
    <w:rsid w:val="008F202E"/>
    <w:rsid w:val="008F35D2"/>
    <w:rsid w:val="008F7850"/>
    <w:rsid w:val="009007AC"/>
    <w:rsid w:val="009028E2"/>
    <w:rsid w:val="00912155"/>
    <w:rsid w:val="0091556D"/>
    <w:rsid w:val="009157F2"/>
    <w:rsid w:val="00916129"/>
    <w:rsid w:val="00921F43"/>
    <w:rsid w:val="00922BE5"/>
    <w:rsid w:val="00924E58"/>
    <w:rsid w:val="00927437"/>
    <w:rsid w:val="00931876"/>
    <w:rsid w:val="0093520A"/>
    <w:rsid w:val="00935E27"/>
    <w:rsid w:val="00945DC3"/>
    <w:rsid w:val="009466E8"/>
    <w:rsid w:val="00953D45"/>
    <w:rsid w:val="00954E89"/>
    <w:rsid w:val="009617B6"/>
    <w:rsid w:val="009630CC"/>
    <w:rsid w:val="00966637"/>
    <w:rsid w:val="009700AF"/>
    <w:rsid w:val="00971258"/>
    <w:rsid w:val="00971A4B"/>
    <w:rsid w:val="00972E66"/>
    <w:rsid w:val="0097792C"/>
    <w:rsid w:val="00980978"/>
    <w:rsid w:val="00981506"/>
    <w:rsid w:val="00981A37"/>
    <w:rsid w:val="00982947"/>
    <w:rsid w:val="0098715E"/>
    <w:rsid w:val="00995AD8"/>
    <w:rsid w:val="00995D9C"/>
    <w:rsid w:val="00997287"/>
    <w:rsid w:val="009A07D4"/>
    <w:rsid w:val="009A0F76"/>
    <w:rsid w:val="009B1B2F"/>
    <w:rsid w:val="009B5DAD"/>
    <w:rsid w:val="009B6F85"/>
    <w:rsid w:val="009C2169"/>
    <w:rsid w:val="009C362C"/>
    <w:rsid w:val="009C525F"/>
    <w:rsid w:val="009C637D"/>
    <w:rsid w:val="009D2F68"/>
    <w:rsid w:val="009D44A3"/>
    <w:rsid w:val="009D4DA3"/>
    <w:rsid w:val="009D54E3"/>
    <w:rsid w:val="009D5B92"/>
    <w:rsid w:val="009D62BE"/>
    <w:rsid w:val="009D70A3"/>
    <w:rsid w:val="009E1263"/>
    <w:rsid w:val="009E1BA9"/>
    <w:rsid w:val="009E2B6C"/>
    <w:rsid w:val="009E5A77"/>
    <w:rsid w:val="009E5FC8"/>
    <w:rsid w:val="009E79A2"/>
    <w:rsid w:val="009F19A2"/>
    <w:rsid w:val="009F7A0C"/>
    <w:rsid w:val="009F7B8C"/>
    <w:rsid w:val="00A0022D"/>
    <w:rsid w:val="00A043F1"/>
    <w:rsid w:val="00A0539E"/>
    <w:rsid w:val="00A066A0"/>
    <w:rsid w:val="00A10532"/>
    <w:rsid w:val="00A10707"/>
    <w:rsid w:val="00A15746"/>
    <w:rsid w:val="00A158AC"/>
    <w:rsid w:val="00A15A11"/>
    <w:rsid w:val="00A22960"/>
    <w:rsid w:val="00A31A16"/>
    <w:rsid w:val="00A339C3"/>
    <w:rsid w:val="00A36C44"/>
    <w:rsid w:val="00A40A32"/>
    <w:rsid w:val="00A41E20"/>
    <w:rsid w:val="00A4244A"/>
    <w:rsid w:val="00A45AF3"/>
    <w:rsid w:val="00A51973"/>
    <w:rsid w:val="00A5199D"/>
    <w:rsid w:val="00A529F3"/>
    <w:rsid w:val="00A54356"/>
    <w:rsid w:val="00A571D1"/>
    <w:rsid w:val="00A606CD"/>
    <w:rsid w:val="00A61958"/>
    <w:rsid w:val="00A64B24"/>
    <w:rsid w:val="00A66FC1"/>
    <w:rsid w:val="00A70D82"/>
    <w:rsid w:val="00A716CB"/>
    <w:rsid w:val="00A72E48"/>
    <w:rsid w:val="00A75C96"/>
    <w:rsid w:val="00A76FD9"/>
    <w:rsid w:val="00A80AD7"/>
    <w:rsid w:val="00A81FA4"/>
    <w:rsid w:val="00A85A71"/>
    <w:rsid w:val="00A86CCF"/>
    <w:rsid w:val="00A86CE1"/>
    <w:rsid w:val="00A95A58"/>
    <w:rsid w:val="00AA0311"/>
    <w:rsid w:val="00AA22BA"/>
    <w:rsid w:val="00AA268E"/>
    <w:rsid w:val="00AA47FB"/>
    <w:rsid w:val="00AA5BFB"/>
    <w:rsid w:val="00AB195F"/>
    <w:rsid w:val="00AB241C"/>
    <w:rsid w:val="00AB3F48"/>
    <w:rsid w:val="00AC2FD4"/>
    <w:rsid w:val="00AC38D4"/>
    <w:rsid w:val="00AC3AD6"/>
    <w:rsid w:val="00AC5790"/>
    <w:rsid w:val="00AD282A"/>
    <w:rsid w:val="00AD2D9F"/>
    <w:rsid w:val="00AD633A"/>
    <w:rsid w:val="00AD6347"/>
    <w:rsid w:val="00AD6EE9"/>
    <w:rsid w:val="00AE58B3"/>
    <w:rsid w:val="00AE7EB6"/>
    <w:rsid w:val="00AF05E5"/>
    <w:rsid w:val="00AF1852"/>
    <w:rsid w:val="00AF3816"/>
    <w:rsid w:val="00AF78A7"/>
    <w:rsid w:val="00B00D7C"/>
    <w:rsid w:val="00B0563F"/>
    <w:rsid w:val="00B0682C"/>
    <w:rsid w:val="00B06F5B"/>
    <w:rsid w:val="00B07A05"/>
    <w:rsid w:val="00B07D7B"/>
    <w:rsid w:val="00B16633"/>
    <w:rsid w:val="00B16C37"/>
    <w:rsid w:val="00B3404B"/>
    <w:rsid w:val="00B34555"/>
    <w:rsid w:val="00B471EC"/>
    <w:rsid w:val="00B5124B"/>
    <w:rsid w:val="00B53181"/>
    <w:rsid w:val="00B548FA"/>
    <w:rsid w:val="00B564CA"/>
    <w:rsid w:val="00B56FF1"/>
    <w:rsid w:val="00B5707F"/>
    <w:rsid w:val="00B57B61"/>
    <w:rsid w:val="00B655F5"/>
    <w:rsid w:val="00B67291"/>
    <w:rsid w:val="00B67598"/>
    <w:rsid w:val="00B73207"/>
    <w:rsid w:val="00B7396D"/>
    <w:rsid w:val="00B75311"/>
    <w:rsid w:val="00B82229"/>
    <w:rsid w:val="00B8326F"/>
    <w:rsid w:val="00B865F7"/>
    <w:rsid w:val="00B86B60"/>
    <w:rsid w:val="00B923D0"/>
    <w:rsid w:val="00B930E3"/>
    <w:rsid w:val="00B94E60"/>
    <w:rsid w:val="00B960A1"/>
    <w:rsid w:val="00B97E0B"/>
    <w:rsid w:val="00B97E56"/>
    <w:rsid w:val="00BA15CE"/>
    <w:rsid w:val="00BA1DAB"/>
    <w:rsid w:val="00BA2451"/>
    <w:rsid w:val="00BA2A2C"/>
    <w:rsid w:val="00BA47D7"/>
    <w:rsid w:val="00BA5EC5"/>
    <w:rsid w:val="00BA6AE9"/>
    <w:rsid w:val="00BA6D19"/>
    <w:rsid w:val="00BB038E"/>
    <w:rsid w:val="00BB1F59"/>
    <w:rsid w:val="00BB6AF8"/>
    <w:rsid w:val="00BB6CD7"/>
    <w:rsid w:val="00BC019A"/>
    <w:rsid w:val="00BC62EC"/>
    <w:rsid w:val="00BD5A97"/>
    <w:rsid w:val="00BE48A2"/>
    <w:rsid w:val="00BE55BD"/>
    <w:rsid w:val="00BF5428"/>
    <w:rsid w:val="00BF7431"/>
    <w:rsid w:val="00BF7452"/>
    <w:rsid w:val="00C00729"/>
    <w:rsid w:val="00C0398E"/>
    <w:rsid w:val="00C077FF"/>
    <w:rsid w:val="00C07FE8"/>
    <w:rsid w:val="00C1106E"/>
    <w:rsid w:val="00C11EF5"/>
    <w:rsid w:val="00C15EFE"/>
    <w:rsid w:val="00C16145"/>
    <w:rsid w:val="00C17449"/>
    <w:rsid w:val="00C206EA"/>
    <w:rsid w:val="00C20A9F"/>
    <w:rsid w:val="00C211D3"/>
    <w:rsid w:val="00C22670"/>
    <w:rsid w:val="00C234DA"/>
    <w:rsid w:val="00C242EA"/>
    <w:rsid w:val="00C3560A"/>
    <w:rsid w:val="00C35EED"/>
    <w:rsid w:val="00C35F9D"/>
    <w:rsid w:val="00C42DF6"/>
    <w:rsid w:val="00C46B76"/>
    <w:rsid w:val="00C505AD"/>
    <w:rsid w:val="00C51AE5"/>
    <w:rsid w:val="00C56E50"/>
    <w:rsid w:val="00C60FF9"/>
    <w:rsid w:val="00C61E44"/>
    <w:rsid w:val="00C65EC6"/>
    <w:rsid w:val="00C66BD0"/>
    <w:rsid w:val="00C67751"/>
    <w:rsid w:val="00C723BE"/>
    <w:rsid w:val="00C72458"/>
    <w:rsid w:val="00C740FD"/>
    <w:rsid w:val="00C75C01"/>
    <w:rsid w:val="00C75F2A"/>
    <w:rsid w:val="00C76F17"/>
    <w:rsid w:val="00C7734E"/>
    <w:rsid w:val="00C775F9"/>
    <w:rsid w:val="00C802EB"/>
    <w:rsid w:val="00C81096"/>
    <w:rsid w:val="00C830F7"/>
    <w:rsid w:val="00C84273"/>
    <w:rsid w:val="00C8548E"/>
    <w:rsid w:val="00C91AD8"/>
    <w:rsid w:val="00C92788"/>
    <w:rsid w:val="00C93139"/>
    <w:rsid w:val="00C95975"/>
    <w:rsid w:val="00CA2FBA"/>
    <w:rsid w:val="00CA60F9"/>
    <w:rsid w:val="00CC1E37"/>
    <w:rsid w:val="00CC20F7"/>
    <w:rsid w:val="00CC7F76"/>
    <w:rsid w:val="00CD0516"/>
    <w:rsid w:val="00CD1454"/>
    <w:rsid w:val="00CD3692"/>
    <w:rsid w:val="00CD39E6"/>
    <w:rsid w:val="00CD44DA"/>
    <w:rsid w:val="00CD5131"/>
    <w:rsid w:val="00CE12DF"/>
    <w:rsid w:val="00CE1E0E"/>
    <w:rsid w:val="00CE4A0E"/>
    <w:rsid w:val="00CE5B4A"/>
    <w:rsid w:val="00CE767E"/>
    <w:rsid w:val="00CF4300"/>
    <w:rsid w:val="00CF5F3A"/>
    <w:rsid w:val="00CF6A0F"/>
    <w:rsid w:val="00D0583F"/>
    <w:rsid w:val="00D06CEE"/>
    <w:rsid w:val="00D07FE8"/>
    <w:rsid w:val="00D13840"/>
    <w:rsid w:val="00D148A1"/>
    <w:rsid w:val="00D2018E"/>
    <w:rsid w:val="00D30F07"/>
    <w:rsid w:val="00D33A45"/>
    <w:rsid w:val="00D37B8D"/>
    <w:rsid w:val="00D41BE9"/>
    <w:rsid w:val="00D42B01"/>
    <w:rsid w:val="00D56A50"/>
    <w:rsid w:val="00D56FE2"/>
    <w:rsid w:val="00D621BC"/>
    <w:rsid w:val="00D63154"/>
    <w:rsid w:val="00D63A1B"/>
    <w:rsid w:val="00D72AB4"/>
    <w:rsid w:val="00D77EE7"/>
    <w:rsid w:val="00D80A90"/>
    <w:rsid w:val="00D81DFB"/>
    <w:rsid w:val="00D82CB1"/>
    <w:rsid w:val="00D914C1"/>
    <w:rsid w:val="00D928FB"/>
    <w:rsid w:val="00D954D1"/>
    <w:rsid w:val="00DB1373"/>
    <w:rsid w:val="00DB2747"/>
    <w:rsid w:val="00DB3EFD"/>
    <w:rsid w:val="00DB5E75"/>
    <w:rsid w:val="00DB5FF5"/>
    <w:rsid w:val="00DB6360"/>
    <w:rsid w:val="00DB6A5C"/>
    <w:rsid w:val="00DC0BFF"/>
    <w:rsid w:val="00DC688C"/>
    <w:rsid w:val="00DC7E11"/>
    <w:rsid w:val="00DD187E"/>
    <w:rsid w:val="00DD1CF5"/>
    <w:rsid w:val="00DD1D5F"/>
    <w:rsid w:val="00DD6EFD"/>
    <w:rsid w:val="00DD7CDA"/>
    <w:rsid w:val="00DE44CA"/>
    <w:rsid w:val="00DE44EA"/>
    <w:rsid w:val="00DE60F9"/>
    <w:rsid w:val="00DE75D5"/>
    <w:rsid w:val="00DE75FD"/>
    <w:rsid w:val="00DE7BF4"/>
    <w:rsid w:val="00DF7936"/>
    <w:rsid w:val="00E02888"/>
    <w:rsid w:val="00E05D11"/>
    <w:rsid w:val="00E063E8"/>
    <w:rsid w:val="00E10207"/>
    <w:rsid w:val="00E11DB4"/>
    <w:rsid w:val="00E14B61"/>
    <w:rsid w:val="00E17E13"/>
    <w:rsid w:val="00E2017E"/>
    <w:rsid w:val="00E22822"/>
    <w:rsid w:val="00E253CE"/>
    <w:rsid w:val="00E256CA"/>
    <w:rsid w:val="00E26E29"/>
    <w:rsid w:val="00E27F0D"/>
    <w:rsid w:val="00E32A67"/>
    <w:rsid w:val="00E341E7"/>
    <w:rsid w:val="00E3600F"/>
    <w:rsid w:val="00E360D3"/>
    <w:rsid w:val="00E36CB4"/>
    <w:rsid w:val="00E400AE"/>
    <w:rsid w:val="00E4434F"/>
    <w:rsid w:val="00E4742B"/>
    <w:rsid w:val="00E51FB0"/>
    <w:rsid w:val="00E552AD"/>
    <w:rsid w:val="00E557EE"/>
    <w:rsid w:val="00E565BB"/>
    <w:rsid w:val="00E67061"/>
    <w:rsid w:val="00E82FA0"/>
    <w:rsid w:val="00E82FE4"/>
    <w:rsid w:val="00E86D8D"/>
    <w:rsid w:val="00E902D4"/>
    <w:rsid w:val="00E9266C"/>
    <w:rsid w:val="00E94BA5"/>
    <w:rsid w:val="00E95111"/>
    <w:rsid w:val="00E96BAD"/>
    <w:rsid w:val="00EA4D66"/>
    <w:rsid w:val="00EA4D71"/>
    <w:rsid w:val="00EA4EAB"/>
    <w:rsid w:val="00EA5695"/>
    <w:rsid w:val="00EA6BB5"/>
    <w:rsid w:val="00EA7924"/>
    <w:rsid w:val="00EB134C"/>
    <w:rsid w:val="00EB7690"/>
    <w:rsid w:val="00EC2ECE"/>
    <w:rsid w:val="00EC34FF"/>
    <w:rsid w:val="00EC642D"/>
    <w:rsid w:val="00EC66DD"/>
    <w:rsid w:val="00EC79A7"/>
    <w:rsid w:val="00EE2ED7"/>
    <w:rsid w:val="00EE2FFD"/>
    <w:rsid w:val="00EE32F2"/>
    <w:rsid w:val="00EE4424"/>
    <w:rsid w:val="00EE4E1A"/>
    <w:rsid w:val="00EE562E"/>
    <w:rsid w:val="00EE5DDC"/>
    <w:rsid w:val="00EE7CBA"/>
    <w:rsid w:val="00EE7DF0"/>
    <w:rsid w:val="00EF5309"/>
    <w:rsid w:val="00F025D7"/>
    <w:rsid w:val="00F044B1"/>
    <w:rsid w:val="00F06856"/>
    <w:rsid w:val="00F1035C"/>
    <w:rsid w:val="00F11347"/>
    <w:rsid w:val="00F144B0"/>
    <w:rsid w:val="00F14E64"/>
    <w:rsid w:val="00F15C17"/>
    <w:rsid w:val="00F167C5"/>
    <w:rsid w:val="00F21EFA"/>
    <w:rsid w:val="00F22F16"/>
    <w:rsid w:val="00F25FF5"/>
    <w:rsid w:val="00F307C5"/>
    <w:rsid w:val="00F32A34"/>
    <w:rsid w:val="00F3310C"/>
    <w:rsid w:val="00F34371"/>
    <w:rsid w:val="00F36BE7"/>
    <w:rsid w:val="00F37FB4"/>
    <w:rsid w:val="00F44C72"/>
    <w:rsid w:val="00F458E3"/>
    <w:rsid w:val="00F50E89"/>
    <w:rsid w:val="00F52AE1"/>
    <w:rsid w:val="00F56C60"/>
    <w:rsid w:val="00F62DD9"/>
    <w:rsid w:val="00F6561A"/>
    <w:rsid w:val="00F65DE2"/>
    <w:rsid w:val="00F708F8"/>
    <w:rsid w:val="00F72DE7"/>
    <w:rsid w:val="00F77DD1"/>
    <w:rsid w:val="00F83C1E"/>
    <w:rsid w:val="00F84196"/>
    <w:rsid w:val="00F92899"/>
    <w:rsid w:val="00F938D0"/>
    <w:rsid w:val="00F94863"/>
    <w:rsid w:val="00F97477"/>
    <w:rsid w:val="00F978FD"/>
    <w:rsid w:val="00FA0B05"/>
    <w:rsid w:val="00FA1A4B"/>
    <w:rsid w:val="00FA2B23"/>
    <w:rsid w:val="00FA46D4"/>
    <w:rsid w:val="00FA516F"/>
    <w:rsid w:val="00FB049E"/>
    <w:rsid w:val="00FB1C6D"/>
    <w:rsid w:val="00FB2473"/>
    <w:rsid w:val="00FB3313"/>
    <w:rsid w:val="00FB52C5"/>
    <w:rsid w:val="00FB5BF4"/>
    <w:rsid w:val="00FB6F4E"/>
    <w:rsid w:val="00FC2B16"/>
    <w:rsid w:val="00FC2E86"/>
    <w:rsid w:val="00FC2F3B"/>
    <w:rsid w:val="00FC73A4"/>
    <w:rsid w:val="00FD305D"/>
    <w:rsid w:val="00FD49C4"/>
    <w:rsid w:val="00FD62D5"/>
    <w:rsid w:val="00FE3BA5"/>
    <w:rsid w:val="00FF0F8D"/>
    <w:rsid w:val="00FF1307"/>
    <w:rsid w:val="00FF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83F14"/>
  <w15:docId w15:val="{C8D650CA-7BE0-40BB-8E47-83319C5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66B"/>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unhideWhenUsed/>
    <w:rsid w:val="00F97477"/>
    <w:pPr>
      <w:spacing w:line="240" w:lineRule="auto"/>
    </w:pPr>
    <w:rPr>
      <w:sz w:val="20"/>
      <w:szCs w:val="20"/>
    </w:rPr>
  </w:style>
  <w:style w:type="character" w:customStyle="1" w:styleId="CommentaireCar">
    <w:name w:val="Commentaire Car"/>
    <w:basedOn w:val="Policepardfaut"/>
    <w:link w:val="Commentaire"/>
    <w:uiPriority w:val="99"/>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Web">
    <w:name w:val="Normal (Web)"/>
    <w:basedOn w:val="Normal"/>
    <w:uiPriority w:val="99"/>
    <w:unhideWhenUsed/>
    <w:rsid w:val="00E36CB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Mentionnonrsolue2">
    <w:name w:val="Mention non résolue2"/>
    <w:basedOn w:val="Policepardfaut"/>
    <w:uiPriority w:val="99"/>
    <w:semiHidden/>
    <w:unhideWhenUsed/>
    <w:rsid w:val="0058771B"/>
    <w:rPr>
      <w:color w:val="605E5C"/>
      <w:shd w:val="clear" w:color="auto" w:fill="E1DFDD"/>
    </w:rPr>
  </w:style>
  <w:style w:type="paragraph" w:customStyle="1" w:styleId="Default">
    <w:name w:val="Default"/>
    <w:rsid w:val="00C84273"/>
    <w:pPr>
      <w:autoSpaceDE w:val="0"/>
      <w:autoSpaceDN w:val="0"/>
      <w:adjustRightInd w:val="0"/>
      <w:spacing w:after="0" w:line="240" w:lineRule="auto"/>
    </w:pPr>
    <w:rPr>
      <w:rFonts w:ascii="Calibri" w:eastAsiaTheme="minorHAnsi" w:hAnsi="Calibri" w:cs="Calibri"/>
      <w:color w:val="000000"/>
      <w:sz w:val="24"/>
      <w:szCs w:val="24"/>
      <w:lang w:val="fr-FR" w:bidi="ar-SA"/>
    </w:rPr>
  </w:style>
  <w:style w:type="character" w:customStyle="1" w:styleId="sr-only">
    <w:name w:val="sr-only"/>
    <w:basedOn w:val="Policepardfaut"/>
    <w:rsid w:val="005064E3"/>
  </w:style>
  <w:style w:type="paragraph" w:styleId="Notedebasdepage">
    <w:name w:val="footnote text"/>
    <w:basedOn w:val="Normal"/>
    <w:link w:val="NotedebasdepageCar"/>
    <w:uiPriority w:val="99"/>
    <w:semiHidden/>
    <w:unhideWhenUsed/>
    <w:rsid w:val="00924E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4E58"/>
    <w:rPr>
      <w:sz w:val="20"/>
      <w:szCs w:val="20"/>
    </w:rPr>
  </w:style>
  <w:style w:type="character" w:styleId="Appelnotedebasdep">
    <w:name w:val="footnote reference"/>
    <w:basedOn w:val="Policepardfaut"/>
    <w:uiPriority w:val="99"/>
    <w:semiHidden/>
    <w:unhideWhenUsed/>
    <w:rsid w:val="00924E58"/>
    <w:rPr>
      <w:vertAlign w:val="superscript"/>
    </w:rPr>
  </w:style>
  <w:style w:type="character" w:styleId="Lienhypertextesuivivisit">
    <w:name w:val="FollowedHyperlink"/>
    <w:basedOn w:val="Policepardfaut"/>
    <w:uiPriority w:val="99"/>
    <w:semiHidden/>
    <w:unhideWhenUsed/>
    <w:rsid w:val="00EE2ED7"/>
    <w:rPr>
      <w:color w:val="BA6906" w:themeColor="followedHyperlink"/>
      <w:u w:val="single"/>
    </w:rPr>
  </w:style>
  <w:style w:type="paragraph" w:customStyle="1" w:styleId="Date1">
    <w:name w:val="Date1"/>
    <w:basedOn w:val="Normal"/>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intro">
    <w:name w:val="intro"/>
    <w:basedOn w:val="Normal"/>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Rvision">
    <w:name w:val="Revision"/>
    <w:hidden/>
    <w:uiPriority w:val="99"/>
    <w:semiHidden/>
    <w:rsid w:val="0018374A"/>
    <w:pPr>
      <w:spacing w:after="0" w:line="240" w:lineRule="auto"/>
    </w:pPr>
  </w:style>
  <w:style w:type="character" w:customStyle="1" w:styleId="info-blocktitle--dark">
    <w:name w:val="info-block__title--dark"/>
    <w:basedOn w:val="Policepardfaut"/>
    <w:rsid w:val="001F2DEA"/>
  </w:style>
  <w:style w:type="character" w:customStyle="1" w:styleId="info-blocktitle--primary">
    <w:name w:val="info-block__title--primary"/>
    <w:basedOn w:val="Policepardfaut"/>
    <w:rsid w:val="001F2DEA"/>
  </w:style>
  <w:style w:type="table" w:customStyle="1" w:styleId="Tabela-Siatka1">
    <w:name w:val="Tabela - Siatka1"/>
    <w:basedOn w:val="TableauNormal"/>
    <w:next w:val="Grilledutableau"/>
    <w:uiPriority w:val="39"/>
    <w:rsid w:val="008D7569"/>
    <w:pPr>
      <w:spacing w:after="0" w:line="240" w:lineRule="auto"/>
    </w:pPr>
    <w:rPr>
      <w:rFonts w:eastAsia="Calibri"/>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5C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130">
      <w:bodyDiv w:val="1"/>
      <w:marLeft w:val="0"/>
      <w:marRight w:val="0"/>
      <w:marTop w:val="0"/>
      <w:marBottom w:val="0"/>
      <w:divBdr>
        <w:top w:val="none" w:sz="0" w:space="0" w:color="auto"/>
        <w:left w:val="none" w:sz="0" w:space="0" w:color="auto"/>
        <w:bottom w:val="none" w:sz="0" w:space="0" w:color="auto"/>
        <w:right w:val="none" w:sz="0" w:space="0" w:color="auto"/>
      </w:divBdr>
    </w:div>
    <w:div w:id="70205022">
      <w:bodyDiv w:val="1"/>
      <w:marLeft w:val="0"/>
      <w:marRight w:val="0"/>
      <w:marTop w:val="0"/>
      <w:marBottom w:val="0"/>
      <w:divBdr>
        <w:top w:val="none" w:sz="0" w:space="0" w:color="auto"/>
        <w:left w:val="none" w:sz="0" w:space="0" w:color="auto"/>
        <w:bottom w:val="none" w:sz="0" w:space="0" w:color="auto"/>
        <w:right w:val="none" w:sz="0" w:space="0" w:color="auto"/>
      </w:divBdr>
    </w:div>
    <w:div w:id="89085047">
      <w:bodyDiv w:val="1"/>
      <w:marLeft w:val="0"/>
      <w:marRight w:val="0"/>
      <w:marTop w:val="0"/>
      <w:marBottom w:val="0"/>
      <w:divBdr>
        <w:top w:val="none" w:sz="0" w:space="0" w:color="auto"/>
        <w:left w:val="none" w:sz="0" w:space="0" w:color="auto"/>
        <w:bottom w:val="none" w:sz="0" w:space="0" w:color="auto"/>
        <w:right w:val="none" w:sz="0" w:space="0" w:color="auto"/>
      </w:divBdr>
    </w:div>
    <w:div w:id="128284782">
      <w:bodyDiv w:val="1"/>
      <w:marLeft w:val="0"/>
      <w:marRight w:val="0"/>
      <w:marTop w:val="0"/>
      <w:marBottom w:val="0"/>
      <w:divBdr>
        <w:top w:val="none" w:sz="0" w:space="0" w:color="auto"/>
        <w:left w:val="none" w:sz="0" w:space="0" w:color="auto"/>
        <w:bottom w:val="none" w:sz="0" w:space="0" w:color="auto"/>
        <w:right w:val="none" w:sz="0" w:space="0" w:color="auto"/>
      </w:divBdr>
    </w:div>
    <w:div w:id="130904905">
      <w:bodyDiv w:val="1"/>
      <w:marLeft w:val="0"/>
      <w:marRight w:val="0"/>
      <w:marTop w:val="0"/>
      <w:marBottom w:val="0"/>
      <w:divBdr>
        <w:top w:val="none" w:sz="0" w:space="0" w:color="auto"/>
        <w:left w:val="none" w:sz="0" w:space="0" w:color="auto"/>
        <w:bottom w:val="none" w:sz="0" w:space="0" w:color="auto"/>
        <w:right w:val="none" w:sz="0" w:space="0" w:color="auto"/>
      </w:divBdr>
      <w:divsChild>
        <w:div w:id="11223458">
          <w:marLeft w:val="0"/>
          <w:marRight w:val="0"/>
          <w:marTop w:val="0"/>
          <w:marBottom w:val="0"/>
          <w:divBdr>
            <w:top w:val="none" w:sz="0" w:space="0" w:color="auto"/>
            <w:left w:val="none" w:sz="0" w:space="0" w:color="auto"/>
            <w:bottom w:val="none" w:sz="0" w:space="0" w:color="auto"/>
            <w:right w:val="none" w:sz="0" w:space="0" w:color="auto"/>
          </w:divBdr>
        </w:div>
      </w:divsChild>
    </w:div>
    <w:div w:id="144932027">
      <w:bodyDiv w:val="1"/>
      <w:marLeft w:val="0"/>
      <w:marRight w:val="0"/>
      <w:marTop w:val="0"/>
      <w:marBottom w:val="0"/>
      <w:divBdr>
        <w:top w:val="none" w:sz="0" w:space="0" w:color="auto"/>
        <w:left w:val="none" w:sz="0" w:space="0" w:color="auto"/>
        <w:bottom w:val="none" w:sz="0" w:space="0" w:color="auto"/>
        <w:right w:val="none" w:sz="0" w:space="0" w:color="auto"/>
      </w:divBdr>
      <w:divsChild>
        <w:div w:id="280232243">
          <w:marLeft w:val="0"/>
          <w:marRight w:val="0"/>
          <w:marTop w:val="600"/>
          <w:marBottom w:val="0"/>
          <w:divBdr>
            <w:top w:val="none" w:sz="0" w:space="0" w:color="auto"/>
            <w:left w:val="none" w:sz="0" w:space="0" w:color="auto"/>
            <w:bottom w:val="none" w:sz="0" w:space="0" w:color="auto"/>
            <w:right w:val="none" w:sz="0" w:space="0" w:color="auto"/>
          </w:divBdr>
          <w:divsChild>
            <w:div w:id="1103767842">
              <w:marLeft w:val="-225"/>
              <w:marRight w:val="-225"/>
              <w:marTop w:val="0"/>
              <w:marBottom w:val="0"/>
              <w:divBdr>
                <w:top w:val="none" w:sz="0" w:space="0" w:color="auto"/>
                <w:left w:val="none" w:sz="0" w:space="0" w:color="auto"/>
                <w:bottom w:val="none" w:sz="0" w:space="0" w:color="auto"/>
                <w:right w:val="none" w:sz="0" w:space="0" w:color="auto"/>
              </w:divBdr>
              <w:divsChild>
                <w:div w:id="848065329">
                  <w:marLeft w:val="0"/>
                  <w:marRight w:val="0"/>
                  <w:marTop w:val="0"/>
                  <w:marBottom w:val="0"/>
                  <w:divBdr>
                    <w:top w:val="none" w:sz="0" w:space="0" w:color="auto"/>
                    <w:left w:val="none" w:sz="0" w:space="0" w:color="auto"/>
                    <w:bottom w:val="none" w:sz="0" w:space="0" w:color="auto"/>
                    <w:right w:val="none" w:sz="0" w:space="0" w:color="auto"/>
                  </w:divBdr>
                  <w:divsChild>
                    <w:div w:id="1253779663">
                      <w:marLeft w:val="0"/>
                      <w:marRight w:val="0"/>
                      <w:marTop w:val="0"/>
                      <w:marBottom w:val="0"/>
                      <w:divBdr>
                        <w:top w:val="none" w:sz="0" w:space="0" w:color="auto"/>
                        <w:left w:val="none" w:sz="0" w:space="0" w:color="auto"/>
                        <w:bottom w:val="none" w:sz="0" w:space="0" w:color="auto"/>
                        <w:right w:val="none" w:sz="0" w:space="0" w:color="auto"/>
                      </w:divBdr>
                      <w:divsChild>
                        <w:div w:id="923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9173">
          <w:marLeft w:val="0"/>
          <w:marRight w:val="0"/>
          <w:marTop w:val="0"/>
          <w:marBottom w:val="525"/>
          <w:divBdr>
            <w:top w:val="none" w:sz="0" w:space="0" w:color="auto"/>
            <w:left w:val="none" w:sz="0" w:space="0" w:color="auto"/>
            <w:bottom w:val="none" w:sz="0" w:space="0" w:color="auto"/>
            <w:right w:val="none" w:sz="0" w:space="0" w:color="auto"/>
          </w:divBdr>
          <w:divsChild>
            <w:div w:id="81025528">
              <w:marLeft w:val="0"/>
              <w:marRight w:val="0"/>
              <w:marTop w:val="0"/>
              <w:marBottom w:val="0"/>
              <w:divBdr>
                <w:top w:val="none" w:sz="0" w:space="0" w:color="auto"/>
                <w:left w:val="none" w:sz="0" w:space="0" w:color="auto"/>
                <w:bottom w:val="none" w:sz="0" w:space="0" w:color="auto"/>
                <w:right w:val="none" w:sz="0" w:space="0" w:color="auto"/>
              </w:divBdr>
            </w:div>
          </w:divsChild>
        </w:div>
        <w:div w:id="1508790094">
          <w:marLeft w:val="0"/>
          <w:marRight w:val="0"/>
          <w:marTop w:val="0"/>
          <w:marBottom w:val="0"/>
          <w:divBdr>
            <w:top w:val="none" w:sz="0" w:space="0" w:color="auto"/>
            <w:left w:val="none" w:sz="0" w:space="0" w:color="auto"/>
            <w:bottom w:val="none" w:sz="0" w:space="0" w:color="auto"/>
            <w:right w:val="none" w:sz="0" w:space="0" w:color="auto"/>
          </w:divBdr>
          <w:divsChild>
            <w:div w:id="910391403">
              <w:marLeft w:val="0"/>
              <w:marRight w:val="0"/>
              <w:marTop w:val="0"/>
              <w:marBottom w:val="525"/>
              <w:divBdr>
                <w:top w:val="none" w:sz="0" w:space="0" w:color="auto"/>
                <w:left w:val="none" w:sz="0" w:space="0" w:color="auto"/>
                <w:bottom w:val="none" w:sz="0" w:space="0" w:color="auto"/>
                <w:right w:val="none" w:sz="0" w:space="0" w:color="auto"/>
              </w:divBdr>
              <w:divsChild>
                <w:div w:id="12138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395">
      <w:bodyDiv w:val="1"/>
      <w:marLeft w:val="0"/>
      <w:marRight w:val="0"/>
      <w:marTop w:val="0"/>
      <w:marBottom w:val="0"/>
      <w:divBdr>
        <w:top w:val="none" w:sz="0" w:space="0" w:color="auto"/>
        <w:left w:val="none" w:sz="0" w:space="0" w:color="auto"/>
        <w:bottom w:val="none" w:sz="0" w:space="0" w:color="auto"/>
        <w:right w:val="none" w:sz="0" w:space="0" w:color="auto"/>
      </w:divBdr>
    </w:div>
    <w:div w:id="195119720">
      <w:bodyDiv w:val="1"/>
      <w:marLeft w:val="0"/>
      <w:marRight w:val="0"/>
      <w:marTop w:val="0"/>
      <w:marBottom w:val="0"/>
      <w:divBdr>
        <w:top w:val="none" w:sz="0" w:space="0" w:color="auto"/>
        <w:left w:val="none" w:sz="0" w:space="0" w:color="auto"/>
        <w:bottom w:val="none" w:sz="0" w:space="0" w:color="auto"/>
        <w:right w:val="none" w:sz="0" w:space="0" w:color="auto"/>
      </w:divBdr>
    </w:div>
    <w:div w:id="207962092">
      <w:bodyDiv w:val="1"/>
      <w:marLeft w:val="0"/>
      <w:marRight w:val="0"/>
      <w:marTop w:val="0"/>
      <w:marBottom w:val="0"/>
      <w:divBdr>
        <w:top w:val="none" w:sz="0" w:space="0" w:color="auto"/>
        <w:left w:val="none" w:sz="0" w:space="0" w:color="auto"/>
        <w:bottom w:val="none" w:sz="0" w:space="0" w:color="auto"/>
        <w:right w:val="none" w:sz="0" w:space="0" w:color="auto"/>
      </w:divBdr>
    </w:div>
    <w:div w:id="252202243">
      <w:bodyDiv w:val="1"/>
      <w:marLeft w:val="0"/>
      <w:marRight w:val="0"/>
      <w:marTop w:val="0"/>
      <w:marBottom w:val="0"/>
      <w:divBdr>
        <w:top w:val="none" w:sz="0" w:space="0" w:color="auto"/>
        <w:left w:val="none" w:sz="0" w:space="0" w:color="auto"/>
        <w:bottom w:val="none" w:sz="0" w:space="0" w:color="auto"/>
        <w:right w:val="none" w:sz="0" w:space="0" w:color="auto"/>
      </w:divBdr>
      <w:divsChild>
        <w:div w:id="211698616">
          <w:marLeft w:val="0"/>
          <w:marRight w:val="0"/>
          <w:marTop w:val="0"/>
          <w:marBottom w:val="300"/>
          <w:divBdr>
            <w:top w:val="none" w:sz="0" w:space="0" w:color="auto"/>
            <w:left w:val="none" w:sz="0" w:space="0" w:color="auto"/>
            <w:bottom w:val="none" w:sz="0" w:space="0" w:color="auto"/>
            <w:right w:val="none" w:sz="0" w:space="0" w:color="auto"/>
          </w:divBdr>
        </w:div>
      </w:divsChild>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70817091">
      <w:bodyDiv w:val="1"/>
      <w:marLeft w:val="0"/>
      <w:marRight w:val="0"/>
      <w:marTop w:val="0"/>
      <w:marBottom w:val="0"/>
      <w:divBdr>
        <w:top w:val="none" w:sz="0" w:space="0" w:color="auto"/>
        <w:left w:val="none" w:sz="0" w:space="0" w:color="auto"/>
        <w:bottom w:val="none" w:sz="0" w:space="0" w:color="auto"/>
        <w:right w:val="none" w:sz="0" w:space="0" w:color="auto"/>
      </w:divBdr>
    </w:div>
    <w:div w:id="284889383">
      <w:bodyDiv w:val="1"/>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68922923">
      <w:bodyDiv w:val="1"/>
      <w:marLeft w:val="0"/>
      <w:marRight w:val="0"/>
      <w:marTop w:val="0"/>
      <w:marBottom w:val="0"/>
      <w:divBdr>
        <w:top w:val="none" w:sz="0" w:space="0" w:color="auto"/>
        <w:left w:val="none" w:sz="0" w:space="0" w:color="auto"/>
        <w:bottom w:val="none" w:sz="0" w:space="0" w:color="auto"/>
        <w:right w:val="none" w:sz="0" w:space="0" w:color="auto"/>
      </w:divBdr>
      <w:divsChild>
        <w:div w:id="1646739938">
          <w:marLeft w:val="0"/>
          <w:marRight w:val="0"/>
          <w:marTop w:val="0"/>
          <w:marBottom w:val="300"/>
          <w:divBdr>
            <w:top w:val="none" w:sz="0" w:space="0" w:color="auto"/>
            <w:left w:val="none" w:sz="0" w:space="0" w:color="auto"/>
            <w:bottom w:val="none" w:sz="0" w:space="0" w:color="auto"/>
            <w:right w:val="none" w:sz="0" w:space="0" w:color="auto"/>
          </w:divBdr>
        </w:div>
      </w:divsChild>
    </w:div>
    <w:div w:id="372191106">
      <w:bodyDiv w:val="1"/>
      <w:marLeft w:val="0"/>
      <w:marRight w:val="0"/>
      <w:marTop w:val="0"/>
      <w:marBottom w:val="0"/>
      <w:divBdr>
        <w:top w:val="none" w:sz="0" w:space="0" w:color="auto"/>
        <w:left w:val="none" w:sz="0" w:space="0" w:color="auto"/>
        <w:bottom w:val="none" w:sz="0" w:space="0" w:color="auto"/>
        <w:right w:val="none" w:sz="0" w:space="0" w:color="auto"/>
      </w:divBdr>
    </w:div>
    <w:div w:id="377095128">
      <w:bodyDiv w:val="1"/>
      <w:marLeft w:val="0"/>
      <w:marRight w:val="0"/>
      <w:marTop w:val="0"/>
      <w:marBottom w:val="0"/>
      <w:divBdr>
        <w:top w:val="none" w:sz="0" w:space="0" w:color="auto"/>
        <w:left w:val="none" w:sz="0" w:space="0" w:color="auto"/>
        <w:bottom w:val="none" w:sz="0" w:space="0" w:color="auto"/>
        <w:right w:val="none" w:sz="0" w:space="0" w:color="auto"/>
      </w:divBdr>
    </w:div>
    <w:div w:id="418601105">
      <w:bodyDiv w:val="1"/>
      <w:marLeft w:val="0"/>
      <w:marRight w:val="0"/>
      <w:marTop w:val="0"/>
      <w:marBottom w:val="0"/>
      <w:divBdr>
        <w:top w:val="none" w:sz="0" w:space="0" w:color="auto"/>
        <w:left w:val="none" w:sz="0" w:space="0" w:color="auto"/>
        <w:bottom w:val="none" w:sz="0" w:space="0" w:color="auto"/>
        <w:right w:val="none" w:sz="0" w:space="0" w:color="auto"/>
      </w:divBdr>
    </w:div>
    <w:div w:id="419177570">
      <w:bodyDiv w:val="1"/>
      <w:marLeft w:val="0"/>
      <w:marRight w:val="0"/>
      <w:marTop w:val="0"/>
      <w:marBottom w:val="0"/>
      <w:divBdr>
        <w:top w:val="none" w:sz="0" w:space="0" w:color="auto"/>
        <w:left w:val="none" w:sz="0" w:space="0" w:color="auto"/>
        <w:bottom w:val="none" w:sz="0" w:space="0" w:color="auto"/>
        <w:right w:val="none" w:sz="0" w:space="0" w:color="auto"/>
      </w:divBdr>
    </w:div>
    <w:div w:id="427771920">
      <w:bodyDiv w:val="1"/>
      <w:marLeft w:val="0"/>
      <w:marRight w:val="0"/>
      <w:marTop w:val="0"/>
      <w:marBottom w:val="0"/>
      <w:divBdr>
        <w:top w:val="none" w:sz="0" w:space="0" w:color="auto"/>
        <w:left w:val="none" w:sz="0" w:space="0" w:color="auto"/>
        <w:bottom w:val="none" w:sz="0" w:space="0" w:color="auto"/>
        <w:right w:val="none" w:sz="0" w:space="0" w:color="auto"/>
      </w:divBdr>
    </w:div>
    <w:div w:id="497616397">
      <w:bodyDiv w:val="1"/>
      <w:marLeft w:val="0"/>
      <w:marRight w:val="0"/>
      <w:marTop w:val="0"/>
      <w:marBottom w:val="0"/>
      <w:divBdr>
        <w:top w:val="none" w:sz="0" w:space="0" w:color="auto"/>
        <w:left w:val="none" w:sz="0" w:space="0" w:color="auto"/>
        <w:bottom w:val="none" w:sz="0" w:space="0" w:color="auto"/>
        <w:right w:val="none" w:sz="0" w:space="0" w:color="auto"/>
      </w:divBdr>
    </w:div>
    <w:div w:id="501237800">
      <w:bodyDiv w:val="1"/>
      <w:marLeft w:val="0"/>
      <w:marRight w:val="0"/>
      <w:marTop w:val="0"/>
      <w:marBottom w:val="0"/>
      <w:divBdr>
        <w:top w:val="none" w:sz="0" w:space="0" w:color="auto"/>
        <w:left w:val="none" w:sz="0" w:space="0" w:color="auto"/>
        <w:bottom w:val="none" w:sz="0" w:space="0" w:color="auto"/>
        <w:right w:val="none" w:sz="0" w:space="0" w:color="auto"/>
      </w:divBdr>
    </w:div>
    <w:div w:id="535893260">
      <w:bodyDiv w:val="1"/>
      <w:marLeft w:val="0"/>
      <w:marRight w:val="0"/>
      <w:marTop w:val="0"/>
      <w:marBottom w:val="0"/>
      <w:divBdr>
        <w:top w:val="none" w:sz="0" w:space="0" w:color="auto"/>
        <w:left w:val="none" w:sz="0" w:space="0" w:color="auto"/>
        <w:bottom w:val="none" w:sz="0" w:space="0" w:color="auto"/>
        <w:right w:val="none" w:sz="0" w:space="0" w:color="auto"/>
      </w:divBdr>
      <w:divsChild>
        <w:div w:id="140850541">
          <w:marLeft w:val="0"/>
          <w:marRight w:val="0"/>
          <w:marTop w:val="0"/>
          <w:marBottom w:val="0"/>
          <w:divBdr>
            <w:top w:val="none" w:sz="0" w:space="0" w:color="auto"/>
            <w:left w:val="none" w:sz="0" w:space="0" w:color="auto"/>
            <w:bottom w:val="none" w:sz="0" w:space="0" w:color="auto"/>
            <w:right w:val="none" w:sz="0" w:space="0" w:color="auto"/>
          </w:divBdr>
        </w:div>
      </w:divsChild>
    </w:div>
    <w:div w:id="588277429">
      <w:bodyDiv w:val="1"/>
      <w:marLeft w:val="0"/>
      <w:marRight w:val="0"/>
      <w:marTop w:val="0"/>
      <w:marBottom w:val="0"/>
      <w:divBdr>
        <w:top w:val="none" w:sz="0" w:space="0" w:color="auto"/>
        <w:left w:val="none" w:sz="0" w:space="0" w:color="auto"/>
        <w:bottom w:val="none" w:sz="0" w:space="0" w:color="auto"/>
        <w:right w:val="none" w:sz="0" w:space="0" w:color="auto"/>
      </w:divBdr>
    </w:div>
    <w:div w:id="593589592">
      <w:bodyDiv w:val="1"/>
      <w:marLeft w:val="0"/>
      <w:marRight w:val="0"/>
      <w:marTop w:val="0"/>
      <w:marBottom w:val="0"/>
      <w:divBdr>
        <w:top w:val="none" w:sz="0" w:space="0" w:color="auto"/>
        <w:left w:val="none" w:sz="0" w:space="0" w:color="auto"/>
        <w:bottom w:val="none" w:sz="0" w:space="0" w:color="auto"/>
        <w:right w:val="none" w:sz="0" w:space="0" w:color="auto"/>
      </w:divBdr>
    </w:div>
    <w:div w:id="664280266">
      <w:bodyDiv w:val="1"/>
      <w:marLeft w:val="0"/>
      <w:marRight w:val="0"/>
      <w:marTop w:val="0"/>
      <w:marBottom w:val="0"/>
      <w:divBdr>
        <w:top w:val="none" w:sz="0" w:space="0" w:color="auto"/>
        <w:left w:val="none" w:sz="0" w:space="0" w:color="auto"/>
        <w:bottom w:val="none" w:sz="0" w:space="0" w:color="auto"/>
        <w:right w:val="none" w:sz="0" w:space="0" w:color="auto"/>
      </w:divBdr>
      <w:divsChild>
        <w:div w:id="464127895">
          <w:marLeft w:val="0"/>
          <w:marRight w:val="0"/>
          <w:marTop w:val="0"/>
          <w:marBottom w:val="0"/>
          <w:divBdr>
            <w:top w:val="none" w:sz="0" w:space="0" w:color="auto"/>
            <w:left w:val="none" w:sz="0" w:space="0" w:color="auto"/>
            <w:bottom w:val="none" w:sz="0" w:space="0" w:color="auto"/>
            <w:right w:val="none" w:sz="0" w:space="0" w:color="auto"/>
          </w:divBdr>
          <w:divsChild>
            <w:div w:id="847259568">
              <w:marLeft w:val="0"/>
              <w:marRight w:val="0"/>
              <w:marTop w:val="0"/>
              <w:marBottom w:val="0"/>
              <w:divBdr>
                <w:top w:val="none" w:sz="0" w:space="0" w:color="auto"/>
                <w:left w:val="none" w:sz="0" w:space="0" w:color="auto"/>
                <w:bottom w:val="none" w:sz="0" w:space="0" w:color="auto"/>
                <w:right w:val="none" w:sz="0" w:space="0" w:color="auto"/>
              </w:divBdr>
              <w:divsChild>
                <w:div w:id="1884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4475">
      <w:bodyDiv w:val="1"/>
      <w:marLeft w:val="0"/>
      <w:marRight w:val="0"/>
      <w:marTop w:val="0"/>
      <w:marBottom w:val="0"/>
      <w:divBdr>
        <w:top w:val="none" w:sz="0" w:space="0" w:color="auto"/>
        <w:left w:val="none" w:sz="0" w:space="0" w:color="auto"/>
        <w:bottom w:val="none" w:sz="0" w:space="0" w:color="auto"/>
        <w:right w:val="none" w:sz="0" w:space="0" w:color="auto"/>
      </w:divBdr>
    </w:div>
    <w:div w:id="672531846">
      <w:bodyDiv w:val="1"/>
      <w:marLeft w:val="0"/>
      <w:marRight w:val="0"/>
      <w:marTop w:val="0"/>
      <w:marBottom w:val="0"/>
      <w:divBdr>
        <w:top w:val="none" w:sz="0" w:space="0" w:color="auto"/>
        <w:left w:val="none" w:sz="0" w:space="0" w:color="auto"/>
        <w:bottom w:val="none" w:sz="0" w:space="0" w:color="auto"/>
        <w:right w:val="none" w:sz="0" w:space="0" w:color="auto"/>
      </w:divBdr>
    </w:div>
    <w:div w:id="688719121">
      <w:bodyDiv w:val="1"/>
      <w:marLeft w:val="0"/>
      <w:marRight w:val="0"/>
      <w:marTop w:val="0"/>
      <w:marBottom w:val="0"/>
      <w:divBdr>
        <w:top w:val="none" w:sz="0" w:space="0" w:color="auto"/>
        <w:left w:val="none" w:sz="0" w:space="0" w:color="auto"/>
        <w:bottom w:val="none" w:sz="0" w:space="0" w:color="auto"/>
        <w:right w:val="none" w:sz="0" w:space="0" w:color="auto"/>
      </w:divBdr>
      <w:divsChild>
        <w:div w:id="447238538">
          <w:marLeft w:val="0"/>
          <w:marRight w:val="0"/>
          <w:marTop w:val="0"/>
          <w:marBottom w:val="0"/>
          <w:divBdr>
            <w:top w:val="none" w:sz="0" w:space="0" w:color="auto"/>
            <w:left w:val="none" w:sz="0" w:space="0" w:color="auto"/>
            <w:bottom w:val="none" w:sz="0" w:space="0" w:color="auto"/>
            <w:right w:val="none" w:sz="0" w:space="0" w:color="auto"/>
          </w:divBdr>
          <w:divsChild>
            <w:div w:id="196891164">
              <w:marLeft w:val="0"/>
              <w:marRight w:val="0"/>
              <w:marTop w:val="0"/>
              <w:marBottom w:val="0"/>
              <w:divBdr>
                <w:top w:val="none" w:sz="0" w:space="0" w:color="auto"/>
                <w:left w:val="none" w:sz="0" w:space="0" w:color="auto"/>
                <w:bottom w:val="none" w:sz="0" w:space="0" w:color="auto"/>
                <w:right w:val="none" w:sz="0" w:space="0" w:color="auto"/>
              </w:divBdr>
              <w:divsChild>
                <w:div w:id="620115171">
                  <w:marLeft w:val="0"/>
                  <w:marRight w:val="0"/>
                  <w:marTop w:val="0"/>
                  <w:marBottom w:val="0"/>
                  <w:divBdr>
                    <w:top w:val="none" w:sz="0" w:space="0" w:color="auto"/>
                    <w:left w:val="none" w:sz="0" w:space="0" w:color="auto"/>
                    <w:bottom w:val="none" w:sz="0" w:space="0" w:color="auto"/>
                    <w:right w:val="none" w:sz="0" w:space="0" w:color="auto"/>
                  </w:divBdr>
                  <w:divsChild>
                    <w:div w:id="39282316">
                      <w:marLeft w:val="0"/>
                      <w:marRight w:val="0"/>
                      <w:marTop w:val="0"/>
                      <w:marBottom w:val="0"/>
                      <w:divBdr>
                        <w:top w:val="none" w:sz="0" w:space="0" w:color="auto"/>
                        <w:left w:val="none" w:sz="0" w:space="0" w:color="auto"/>
                        <w:bottom w:val="none" w:sz="0" w:space="0" w:color="auto"/>
                        <w:right w:val="none" w:sz="0" w:space="0" w:color="auto"/>
                      </w:divBdr>
                      <w:divsChild>
                        <w:div w:id="1685354337">
                          <w:marLeft w:val="0"/>
                          <w:marRight w:val="0"/>
                          <w:marTop w:val="0"/>
                          <w:marBottom w:val="0"/>
                          <w:divBdr>
                            <w:top w:val="none" w:sz="0" w:space="0" w:color="auto"/>
                            <w:left w:val="none" w:sz="0" w:space="0" w:color="auto"/>
                            <w:bottom w:val="none" w:sz="0" w:space="0" w:color="auto"/>
                            <w:right w:val="none" w:sz="0" w:space="0" w:color="auto"/>
                          </w:divBdr>
                          <w:divsChild>
                            <w:div w:id="1086994845">
                              <w:marLeft w:val="0"/>
                              <w:marRight w:val="0"/>
                              <w:marTop w:val="0"/>
                              <w:marBottom w:val="0"/>
                              <w:divBdr>
                                <w:top w:val="none" w:sz="0" w:space="0" w:color="auto"/>
                                <w:left w:val="none" w:sz="0" w:space="0" w:color="auto"/>
                                <w:bottom w:val="none" w:sz="0" w:space="0" w:color="auto"/>
                                <w:right w:val="none" w:sz="0" w:space="0" w:color="auto"/>
                              </w:divBdr>
                              <w:divsChild>
                                <w:div w:id="555817554">
                                  <w:marLeft w:val="0"/>
                                  <w:marRight w:val="0"/>
                                  <w:marTop w:val="0"/>
                                  <w:marBottom w:val="0"/>
                                  <w:divBdr>
                                    <w:top w:val="none" w:sz="0" w:space="0" w:color="auto"/>
                                    <w:left w:val="none" w:sz="0" w:space="0" w:color="auto"/>
                                    <w:bottom w:val="none" w:sz="0" w:space="0" w:color="auto"/>
                                    <w:right w:val="none" w:sz="0" w:space="0" w:color="auto"/>
                                  </w:divBdr>
                                  <w:divsChild>
                                    <w:div w:id="1435831828">
                                      <w:marLeft w:val="0"/>
                                      <w:marRight w:val="0"/>
                                      <w:marTop w:val="0"/>
                                      <w:marBottom w:val="0"/>
                                      <w:divBdr>
                                        <w:top w:val="none" w:sz="0" w:space="0" w:color="auto"/>
                                        <w:left w:val="none" w:sz="0" w:space="0" w:color="auto"/>
                                        <w:bottom w:val="none" w:sz="0" w:space="0" w:color="auto"/>
                                        <w:right w:val="none" w:sz="0" w:space="0" w:color="auto"/>
                                      </w:divBdr>
                                      <w:divsChild>
                                        <w:div w:id="1272056298">
                                          <w:marLeft w:val="0"/>
                                          <w:marRight w:val="0"/>
                                          <w:marTop w:val="0"/>
                                          <w:marBottom w:val="0"/>
                                          <w:divBdr>
                                            <w:top w:val="none" w:sz="0" w:space="0" w:color="auto"/>
                                            <w:left w:val="none" w:sz="0" w:space="0" w:color="auto"/>
                                            <w:bottom w:val="none" w:sz="0" w:space="0" w:color="auto"/>
                                            <w:right w:val="none" w:sz="0" w:space="0" w:color="auto"/>
                                          </w:divBdr>
                                          <w:divsChild>
                                            <w:div w:id="2085255879">
                                              <w:marLeft w:val="0"/>
                                              <w:marRight w:val="0"/>
                                              <w:marTop w:val="0"/>
                                              <w:marBottom w:val="0"/>
                                              <w:divBdr>
                                                <w:top w:val="none" w:sz="0" w:space="0" w:color="auto"/>
                                                <w:left w:val="none" w:sz="0" w:space="0" w:color="auto"/>
                                                <w:bottom w:val="none" w:sz="0" w:space="0" w:color="auto"/>
                                                <w:right w:val="none" w:sz="0" w:space="0" w:color="auto"/>
                                              </w:divBdr>
                                              <w:divsChild>
                                                <w:div w:id="893736752">
                                                  <w:marLeft w:val="0"/>
                                                  <w:marRight w:val="0"/>
                                                  <w:marTop w:val="0"/>
                                                  <w:marBottom w:val="0"/>
                                                  <w:divBdr>
                                                    <w:top w:val="none" w:sz="0" w:space="0" w:color="auto"/>
                                                    <w:left w:val="none" w:sz="0" w:space="0" w:color="auto"/>
                                                    <w:bottom w:val="none" w:sz="0" w:space="0" w:color="auto"/>
                                                    <w:right w:val="none" w:sz="0" w:space="0" w:color="auto"/>
                                                  </w:divBdr>
                                                  <w:divsChild>
                                                    <w:div w:id="1212889090">
                                                      <w:marLeft w:val="0"/>
                                                      <w:marRight w:val="0"/>
                                                      <w:marTop w:val="0"/>
                                                      <w:marBottom w:val="0"/>
                                                      <w:divBdr>
                                                        <w:top w:val="none" w:sz="0" w:space="0" w:color="auto"/>
                                                        <w:left w:val="none" w:sz="0" w:space="0" w:color="auto"/>
                                                        <w:bottom w:val="none" w:sz="0" w:space="0" w:color="auto"/>
                                                        <w:right w:val="none" w:sz="0" w:space="0" w:color="auto"/>
                                                      </w:divBdr>
                                                      <w:divsChild>
                                                        <w:div w:id="976254779">
                                                          <w:marLeft w:val="0"/>
                                                          <w:marRight w:val="0"/>
                                                          <w:marTop w:val="0"/>
                                                          <w:marBottom w:val="0"/>
                                                          <w:divBdr>
                                                            <w:top w:val="none" w:sz="0" w:space="0" w:color="auto"/>
                                                            <w:left w:val="none" w:sz="0" w:space="0" w:color="auto"/>
                                                            <w:bottom w:val="none" w:sz="0" w:space="0" w:color="auto"/>
                                                            <w:right w:val="none" w:sz="0" w:space="0" w:color="auto"/>
                                                          </w:divBdr>
                                                          <w:divsChild>
                                                            <w:div w:id="14034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067760">
      <w:bodyDiv w:val="1"/>
      <w:marLeft w:val="0"/>
      <w:marRight w:val="0"/>
      <w:marTop w:val="0"/>
      <w:marBottom w:val="0"/>
      <w:divBdr>
        <w:top w:val="none" w:sz="0" w:space="0" w:color="auto"/>
        <w:left w:val="none" w:sz="0" w:space="0" w:color="auto"/>
        <w:bottom w:val="none" w:sz="0" w:space="0" w:color="auto"/>
        <w:right w:val="none" w:sz="0" w:space="0" w:color="auto"/>
      </w:divBdr>
    </w:div>
    <w:div w:id="781845990">
      <w:bodyDiv w:val="1"/>
      <w:marLeft w:val="0"/>
      <w:marRight w:val="0"/>
      <w:marTop w:val="0"/>
      <w:marBottom w:val="0"/>
      <w:divBdr>
        <w:top w:val="none" w:sz="0" w:space="0" w:color="auto"/>
        <w:left w:val="none" w:sz="0" w:space="0" w:color="auto"/>
        <w:bottom w:val="none" w:sz="0" w:space="0" w:color="auto"/>
        <w:right w:val="none" w:sz="0" w:space="0" w:color="auto"/>
      </w:divBdr>
    </w:div>
    <w:div w:id="814175816">
      <w:bodyDiv w:val="1"/>
      <w:marLeft w:val="0"/>
      <w:marRight w:val="0"/>
      <w:marTop w:val="0"/>
      <w:marBottom w:val="0"/>
      <w:divBdr>
        <w:top w:val="none" w:sz="0" w:space="0" w:color="auto"/>
        <w:left w:val="none" w:sz="0" w:space="0" w:color="auto"/>
        <w:bottom w:val="none" w:sz="0" w:space="0" w:color="auto"/>
        <w:right w:val="none" w:sz="0" w:space="0" w:color="auto"/>
      </w:divBdr>
    </w:div>
    <w:div w:id="873007119">
      <w:bodyDiv w:val="1"/>
      <w:marLeft w:val="0"/>
      <w:marRight w:val="0"/>
      <w:marTop w:val="0"/>
      <w:marBottom w:val="0"/>
      <w:divBdr>
        <w:top w:val="none" w:sz="0" w:space="0" w:color="auto"/>
        <w:left w:val="none" w:sz="0" w:space="0" w:color="auto"/>
        <w:bottom w:val="none" w:sz="0" w:space="0" w:color="auto"/>
        <w:right w:val="none" w:sz="0" w:space="0" w:color="auto"/>
      </w:divBdr>
      <w:divsChild>
        <w:div w:id="1904755604">
          <w:marLeft w:val="0"/>
          <w:marRight w:val="0"/>
          <w:marTop w:val="0"/>
          <w:marBottom w:val="300"/>
          <w:divBdr>
            <w:top w:val="none" w:sz="0" w:space="0" w:color="auto"/>
            <w:left w:val="none" w:sz="0" w:space="0" w:color="auto"/>
            <w:bottom w:val="none" w:sz="0" w:space="0" w:color="auto"/>
            <w:right w:val="none" w:sz="0" w:space="0" w:color="auto"/>
          </w:divBdr>
        </w:div>
      </w:divsChild>
    </w:div>
    <w:div w:id="890307246">
      <w:bodyDiv w:val="1"/>
      <w:marLeft w:val="0"/>
      <w:marRight w:val="0"/>
      <w:marTop w:val="0"/>
      <w:marBottom w:val="0"/>
      <w:divBdr>
        <w:top w:val="none" w:sz="0" w:space="0" w:color="auto"/>
        <w:left w:val="none" w:sz="0" w:space="0" w:color="auto"/>
        <w:bottom w:val="none" w:sz="0" w:space="0" w:color="auto"/>
        <w:right w:val="none" w:sz="0" w:space="0" w:color="auto"/>
      </w:divBdr>
    </w:div>
    <w:div w:id="896471056">
      <w:bodyDiv w:val="1"/>
      <w:marLeft w:val="0"/>
      <w:marRight w:val="0"/>
      <w:marTop w:val="0"/>
      <w:marBottom w:val="0"/>
      <w:divBdr>
        <w:top w:val="none" w:sz="0" w:space="0" w:color="auto"/>
        <w:left w:val="none" w:sz="0" w:space="0" w:color="auto"/>
        <w:bottom w:val="none" w:sz="0" w:space="0" w:color="auto"/>
        <w:right w:val="none" w:sz="0" w:space="0" w:color="auto"/>
      </w:divBdr>
      <w:divsChild>
        <w:div w:id="155078365">
          <w:marLeft w:val="0"/>
          <w:marRight w:val="0"/>
          <w:marTop w:val="0"/>
          <w:marBottom w:val="300"/>
          <w:divBdr>
            <w:top w:val="none" w:sz="0" w:space="0" w:color="auto"/>
            <w:left w:val="none" w:sz="0" w:space="0" w:color="auto"/>
            <w:bottom w:val="none" w:sz="0" w:space="0" w:color="auto"/>
            <w:right w:val="none" w:sz="0" w:space="0" w:color="auto"/>
          </w:divBdr>
        </w:div>
        <w:div w:id="363790929">
          <w:marLeft w:val="0"/>
          <w:marRight w:val="0"/>
          <w:marTop w:val="0"/>
          <w:marBottom w:val="300"/>
          <w:divBdr>
            <w:top w:val="none" w:sz="0" w:space="0" w:color="auto"/>
            <w:left w:val="none" w:sz="0" w:space="0" w:color="auto"/>
            <w:bottom w:val="none" w:sz="0" w:space="0" w:color="auto"/>
            <w:right w:val="none" w:sz="0" w:space="0" w:color="auto"/>
          </w:divBdr>
        </w:div>
        <w:div w:id="1593276149">
          <w:marLeft w:val="0"/>
          <w:marRight w:val="0"/>
          <w:marTop w:val="0"/>
          <w:marBottom w:val="30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22634169">
      <w:bodyDiv w:val="1"/>
      <w:marLeft w:val="0"/>
      <w:marRight w:val="0"/>
      <w:marTop w:val="0"/>
      <w:marBottom w:val="0"/>
      <w:divBdr>
        <w:top w:val="none" w:sz="0" w:space="0" w:color="auto"/>
        <w:left w:val="none" w:sz="0" w:space="0" w:color="auto"/>
        <w:bottom w:val="none" w:sz="0" w:space="0" w:color="auto"/>
        <w:right w:val="none" w:sz="0" w:space="0" w:color="auto"/>
      </w:divBdr>
    </w:div>
    <w:div w:id="1032069849">
      <w:bodyDiv w:val="1"/>
      <w:marLeft w:val="0"/>
      <w:marRight w:val="0"/>
      <w:marTop w:val="0"/>
      <w:marBottom w:val="0"/>
      <w:divBdr>
        <w:top w:val="none" w:sz="0" w:space="0" w:color="auto"/>
        <w:left w:val="none" w:sz="0" w:space="0" w:color="auto"/>
        <w:bottom w:val="none" w:sz="0" w:space="0" w:color="auto"/>
        <w:right w:val="none" w:sz="0" w:space="0" w:color="auto"/>
      </w:divBdr>
    </w:div>
    <w:div w:id="1038508544">
      <w:bodyDiv w:val="1"/>
      <w:marLeft w:val="0"/>
      <w:marRight w:val="0"/>
      <w:marTop w:val="0"/>
      <w:marBottom w:val="0"/>
      <w:divBdr>
        <w:top w:val="none" w:sz="0" w:space="0" w:color="auto"/>
        <w:left w:val="none" w:sz="0" w:space="0" w:color="auto"/>
        <w:bottom w:val="none" w:sz="0" w:space="0" w:color="auto"/>
        <w:right w:val="none" w:sz="0" w:space="0" w:color="auto"/>
      </w:divBdr>
    </w:div>
    <w:div w:id="1044331641">
      <w:bodyDiv w:val="1"/>
      <w:marLeft w:val="0"/>
      <w:marRight w:val="0"/>
      <w:marTop w:val="0"/>
      <w:marBottom w:val="0"/>
      <w:divBdr>
        <w:top w:val="none" w:sz="0" w:space="0" w:color="auto"/>
        <w:left w:val="none" w:sz="0" w:space="0" w:color="auto"/>
        <w:bottom w:val="none" w:sz="0" w:space="0" w:color="auto"/>
        <w:right w:val="none" w:sz="0" w:space="0" w:color="auto"/>
      </w:divBdr>
    </w:div>
    <w:div w:id="1057163791">
      <w:bodyDiv w:val="1"/>
      <w:marLeft w:val="0"/>
      <w:marRight w:val="0"/>
      <w:marTop w:val="0"/>
      <w:marBottom w:val="0"/>
      <w:divBdr>
        <w:top w:val="none" w:sz="0" w:space="0" w:color="auto"/>
        <w:left w:val="none" w:sz="0" w:space="0" w:color="auto"/>
        <w:bottom w:val="none" w:sz="0" w:space="0" w:color="auto"/>
        <w:right w:val="none" w:sz="0" w:space="0" w:color="auto"/>
      </w:divBdr>
      <w:divsChild>
        <w:div w:id="256864969">
          <w:marLeft w:val="0"/>
          <w:marRight w:val="0"/>
          <w:marTop w:val="0"/>
          <w:marBottom w:val="300"/>
          <w:divBdr>
            <w:top w:val="none" w:sz="0" w:space="0" w:color="auto"/>
            <w:left w:val="none" w:sz="0" w:space="0" w:color="auto"/>
            <w:bottom w:val="none" w:sz="0" w:space="0" w:color="auto"/>
            <w:right w:val="none" w:sz="0" w:space="0" w:color="auto"/>
          </w:divBdr>
        </w:div>
      </w:divsChild>
    </w:div>
    <w:div w:id="1090203483">
      <w:bodyDiv w:val="1"/>
      <w:marLeft w:val="0"/>
      <w:marRight w:val="0"/>
      <w:marTop w:val="0"/>
      <w:marBottom w:val="0"/>
      <w:divBdr>
        <w:top w:val="none" w:sz="0" w:space="0" w:color="auto"/>
        <w:left w:val="none" w:sz="0" w:space="0" w:color="auto"/>
        <w:bottom w:val="none" w:sz="0" w:space="0" w:color="auto"/>
        <w:right w:val="none" w:sz="0" w:space="0" w:color="auto"/>
      </w:divBdr>
    </w:div>
    <w:div w:id="1106534529">
      <w:bodyDiv w:val="1"/>
      <w:marLeft w:val="0"/>
      <w:marRight w:val="0"/>
      <w:marTop w:val="0"/>
      <w:marBottom w:val="0"/>
      <w:divBdr>
        <w:top w:val="none" w:sz="0" w:space="0" w:color="auto"/>
        <w:left w:val="none" w:sz="0" w:space="0" w:color="auto"/>
        <w:bottom w:val="none" w:sz="0" w:space="0" w:color="auto"/>
        <w:right w:val="none" w:sz="0" w:space="0" w:color="auto"/>
      </w:divBdr>
    </w:div>
    <w:div w:id="1225987801">
      <w:bodyDiv w:val="1"/>
      <w:marLeft w:val="0"/>
      <w:marRight w:val="0"/>
      <w:marTop w:val="0"/>
      <w:marBottom w:val="0"/>
      <w:divBdr>
        <w:top w:val="none" w:sz="0" w:space="0" w:color="auto"/>
        <w:left w:val="none" w:sz="0" w:space="0" w:color="auto"/>
        <w:bottom w:val="none" w:sz="0" w:space="0" w:color="auto"/>
        <w:right w:val="none" w:sz="0" w:space="0" w:color="auto"/>
      </w:divBdr>
    </w:div>
    <w:div w:id="123307751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6912168">
      <w:bodyDiv w:val="1"/>
      <w:marLeft w:val="0"/>
      <w:marRight w:val="0"/>
      <w:marTop w:val="0"/>
      <w:marBottom w:val="0"/>
      <w:divBdr>
        <w:top w:val="none" w:sz="0" w:space="0" w:color="auto"/>
        <w:left w:val="none" w:sz="0" w:space="0" w:color="auto"/>
        <w:bottom w:val="none" w:sz="0" w:space="0" w:color="auto"/>
        <w:right w:val="none" w:sz="0" w:space="0" w:color="auto"/>
      </w:divBdr>
      <w:divsChild>
        <w:div w:id="1794398533">
          <w:marLeft w:val="0"/>
          <w:marRight w:val="0"/>
          <w:marTop w:val="0"/>
          <w:marBottom w:val="300"/>
          <w:divBdr>
            <w:top w:val="none" w:sz="0" w:space="0" w:color="auto"/>
            <w:left w:val="none" w:sz="0" w:space="0" w:color="auto"/>
            <w:bottom w:val="none" w:sz="0" w:space="0" w:color="auto"/>
            <w:right w:val="none" w:sz="0" w:space="0" w:color="auto"/>
          </w:divBdr>
        </w:div>
      </w:divsChild>
    </w:div>
    <w:div w:id="1349942333">
      <w:bodyDiv w:val="1"/>
      <w:marLeft w:val="0"/>
      <w:marRight w:val="0"/>
      <w:marTop w:val="0"/>
      <w:marBottom w:val="0"/>
      <w:divBdr>
        <w:top w:val="none" w:sz="0" w:space="0" w:color="auto"/>
        <w:left w:val="none" w:sz="0" w:space="0" w:color="auto"/>
        <w:bottom w:val="none" w:sz="0" w:space="0" w:color="auto"/>
        <w:right w:val="none" w:sz="0" w:space="0" w:color="auto"/>
      </w:divBdr>
      <w:divsChild>
        <w:div w:id="2021659561">
          <w:marLeft w:val="0"/>
          <w:marRight w:val="0"/>
          <w:marTop w:val="0"/>
          <w:marBottom w:val="30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0183232">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55971123">
      <w:bodyDiv w:val="1"/>
      <w:marLeft w:val="0"/>
      <w:marRight w:val="0"/>
      <w:marTop w:val="0"/>
      <w:marBottom w:val="0"/>
      <w:divBdr>
        <w:top w:val="none" w:sz="0" w:space="0" w:color="auto"/>
        <w:left w:val="none" w:sz="0" w:space="0" w:color="auto"/>
        <w:bottom w:val="none" w:sz="0" w:space="0" w:color="auto"/>
        <w:right w:val="none" w:sz="0" w:space="0" w:color="auto"/>
      </w:divBdr>
      <w:divsChild>
        <w:div w:id="1376273562">
          <w:marLeft w:val="0"/>
          <w:marRight w:val="0"/>
          <w:marTop w:val="0"/>
          <w:marBottom w:val="0"/>
          <w:divBdr>
            <w:top w:val="none" w:sz="0" w:space="0" w:color="auto"/>
            <w:left w:val="none" w:sz="0" w:space="0" w:color="auto"/>
            <w:bottom w:val="none" w:sz="0" w:space="0" w:color="auto"/>
            <w:right w:val="none" w:sz="0" w:space="0" w:color="auto"/>
          </w:divBdr>
          <w:divsChild>
            <w:div w:id="261644470">
              <w:marLeft w:val="0"/>
              <w:marRight w:val="0"/>
              <w:marTop w:val="0"/>
              <w:marBottom w:val="0"/>
              <w:divBdr>
                <w:top w:val="none" w:sz="0" w:space="0" w:color="auto"/>
                <w:left w:val="none" w:sz="0" w:space="0" w:color="auto"/>
                <w:bottom w:val="none" w:sz="0" w:space="0" w:color="auto"/>
                <w:right w:val="none" w:sz="0" w:space="0" w:color="auto"/>
              </w:divBdr>
            </w:div>
          </w:divsChild>
        </w:div>
        <w:div w:id="1362247707">
          <w:marLeft w:val="0"/>
          <w:marRight w:val="225"/>
          <w:marTop w:val="0"/>
          <w:marBottom w:val="0"/>
          <w:divBdr>
            <w:top w:val="none" w:sz="0" w:space="0" w:color="auto"/>
            <w:left w:val="none" w:sz="0" w:space="0" w:color="auto"/>
            <w:bottom w:val="none" w:sz="0" w:space="0" w:color="auto"/>
            <w:right w:val="none" w:sz="0" w:space="0" w:color="auto"/>
          </w:divBdr>
          <w:divsChild>
            <w:div w:id="1441484330">
              <w:marLeft w:val="0"/>
              <w:marRight w:val="0"/>
              <w:marTop w:val="0"/>
              <w:marBottom w:val="0"/>
              <w:divBdr>
                <w:top w:val="none" w:sz="0" w:space="0" w:color="auto"/>
                <w:left w:val="none" w:sz="0" w:space="0" w:color="auto"/>
                <w:bottom w:val="none" w:sz="0" w:space="0" w:color="auto"/>
                <w:right w:val="none" w:sz="0" w:space="0" w:color="auto"/>
              </w:divBdr>
              <w:divsChild>
                <w:div w:id="1569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089">
      <w:bodyDiv w:val="1"/>
      <w:marLeft w:val="0"/>
      <w:marRight w:val="0"/>
      <w:marTop w:val="0"/>
      <w:marBottom w:val="0"/>
      <w:divBdr>
        <w:top w:val="none" w:sz="0" w:space="0" w:color="auto"/>
        <w:left w:val="none" w:sz="0" w:space="0" w:color="auto"/>
        <w:bottom w:val="none" w:sz="0" w:space="0" w:color="auto"/>
        <w:right w:val="none" w:sz="0" w:space="0" w:color="auto"/>
      </w:divBdr>
    </w:div>
    <w:div w:id="1640764910">
      <w:bodyDiv w:val="1"/>
      <w:marLeft w:val="0"/>
      <w:marRight w:val="0"/>
      <w:marTop w:val="0"/>
      <w:marBottom w:val="0"/>
      <w:divBdr>
        <w:top w:val="none" w:sz="0" w:space="0" w:color="auto"/>
        <w:left w:val="none" w:sz="0" w:space="0" w:color="auto"/>
        <w:bottom w:val="none" w:sz="0" w:space="0" w:color="auto"/>
        <w:right w:val="none" w:sz="0" w:space="0" w:color="auto"/>
      </w:divBdr>
    </w:div>
    <w:div w:id="1643542359">
      <w:bodyDiv w:val="1"/>
      <w:marLeft w:val="0"/>
      <w:marRight w:val="0"/>
      <w:marTop w:val="0"/>
      <w:marBottom w:val="0"/>
      <w:divBdr>
        <w:top w:val="none" w:sz="0" w:space="0" w:color="auto"/>
        <w:left w:val="none" w:sz="0" w:space="0" w:color="auto"/>
        <w:bottom w:val="none" w:sz="0" w:space="0" w:color="auto"/>
        <w:right w:val="none" w:sz="0" w:space="0" w:color="auto"/>
      </w:divBdr>
    </w:div>
    <w:div w:id="1658145126">
      <w:bodyDiv w:val="1"/>
      <w:marLeft w:val="0"/>
      <w:marRight w:val="0"/>
      <w:marTop w:val="0"/>
      <w:marBottom w:val="0"/>
      <w:divBdr>
        <w:top w:val="none" w:sz="0" w:space="0" w:color="auto"/>
        <w:left w:val="none" w:sz="0" w:space="0" w:color="auto"/>
        <w:bottom w:val="none" w:sz="0" w:space="0" w:color="auto"/>
        <w:right w:val="none" w:sz="0" w:space="0" w:color="auto"/>
      </w:divBdr>
    </w:div>
    <w:div w:id="1669745377">
      <w:bodyDiv w:val="1"/>
      <w:marLeft w:val="0"/>
      <w:marRight w:val="0"/>
      <w:marTop w:val="0"/>
      <w:marBottom w:val="0"/>
      <w:divBdr>
        <w:top w:val="none" w:sz="0" w:space="0" w:color="auto"/>
        <w:left w:val="none" w:sz="0" w:space="0" w:color="auto"/>
        <w:bottom w:val="none" w:sz="0" w:space="0" w:color="auto"/>
        <w:right w:val="none" w:sz="0" w:space="0" w:color="auto"/>
      </w:divBdr>
    </w:div>
    <w:div w:id="1671522981">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680229638">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60517652">
      <w:bodyDiv w:val="1"/>
      <w:marLeft w:val="0"/>
      <w:marRight w:val="0"/>
      <w:marTop w:val="0"/>
      <w:marBottom w:val="0"/>
      <w:divBdr>
        <w:top w:val="none" w:sz="0" w:space="0" w:color="auto"/>
        <w:left w:val="none" w:sz="0" w:space="0" w:color="auto"/>
        <w:bottom w:val="none" w:sz="0" w:space="0" w:color="auto"/>
        <w:right w:val="none" w:sz="0" w:space="0" w:color="auto"/>
      </w:divBdr>
    </w:div>
    <w:div w:id="1765029738">
      <w:bodyDiv w:val="1"/>
      <w:marLeft w:val="0"/>
      <w:marRight w:val="0"/>
      <w:marTop w:val="0"/>
      <w:marBottom w:val="0"/>
      <w:divBdr>
        <w:top w:val="none" w:sz="0" w:space="0" w:color="auto"/>
        <w:left w:val="none" w:sz="0" w:space="0" w:color="auto"/>
        <w:bottom w:val="none" w:sz="0" w:space="0" w:color="auto"/>
        <w:right w:val="none" w:sz="0" w:space="0" w:color="auto"/>
      </w:divBdr>
      <w:divsChild>
        <w:div w:id="1495998946">
          <w:marLeft w:val="0"/>
          <w:marRight w:val="0"/>
          <w:marTop w:val="0"/>
          <w:marBottom w:val="300"/>
          <w:divBdr>
            <w:top w:val="none" w:sz="0" w:space="0" w:color="auto"/>
            <w:left w:val="none" w:sz="0" w:space="0" w:color="auto"/>
            <w:bottom w:val="none" w:sz="0" w:space="0" w:color="auto"/>
            <w:right w:val="none" w:sz="0" w:space="0" w:color="auto"/>
          </w:divBdr>
        </w:div>
      </w:divsChild>
    </w:div>
    <w:div w:id="1805006948">
      <w:bodyDiv w:val="1"/>
      <w:marLeft w:val="0"/>
      <w:marRight w:val="0"/>
      <w:marTop w:val="0"/>
      <w:marBottom w:val="0"/>
      <w:divBdr>
        <w:top w:val="none" w:sz="0" w:space="0" w:color="auto"/>
        <w:left w:val="none" w:sz="0" w:space="0" w:color="auto"/>
        <w:bottom w:val="none" w:sz="0" w:space="0" w:color="auto"/>
        <w:right w:val="none" w:sz="0" w:space="0" w:color="auto"/>
      </w:divBdr>
    </w:div>
    <w:div w:id="1836217935">
      <w:bodyDiv w:val="1"/>
      <w:marLeft w:val="0"/>
      <w:marRight w:val="0"/>
      <w:marTop w:val="0"/>
      <w:marBottom w:val="0"/>
      <w:divBdr>
        <w:top w:val="none" w:sz="0" w:space="0" w:color="auto"/>
        <w:left w:val="none" w:sz="0" w:space="0" w:color="auto"/>
        <w:bottom w:val="none" w:sz="0" w:space="0" w:color="auto"/>
        <w:right w:val="none" w:sz="0" w:space="0" w:color="auto"/>
      </w:divBdr>
      <w:divsChild>
        <w:div w:id="931160200">
          <w:marLeft w:val="0"/>
          <w:marRight w:val="0"/>
          <w:marTop w:val="0"/>
          <w:marBottom w:val="0"/>
          <w:divBdr>
            <w:top w:val="none" w:sz="0" w:space="0" w:color="auto"/>
            <w:left w:val="none" w:sz="0" w:space="0" w:color="auto"/>
            <w:bottom w:val="none" w:sz="0" w:space="0" w:color="auto"/>
            <w:right w:val="none" w:sz="0" w:space="0" w:color="auto"/>
          </w:divBdr>
          <w:divsChild>
            <w:div w:id="339353977">
              <w:marLeft w:val="0"/>
              <w:marRight w:val="0"/>
              <w:marTop w:val="0"/>
              <w:marBottom w:val="0"/>
              <w:divBdr>
                <w:top w:val="none" w:sz="0" w:space="0" w:color="auto"/>
                <w:left w:val="none" w:sz="0" w:space="0" w:color="auto"/>
                <w:bottom w:val="none" w:sz="0" w:space="0" w:color="auto"/>
                <w:right w:val="none" w:sz="0" w:space="0" w:color="auto"/>
              </w:divBdr>
              <w:divsChild>
                <w:div w:id="337774029">
                  <w:marLeft w:val="0"/>
                  <w:marRight w:val="0"/>
                  <w:marTop w:val="0"/>
                  <w:marBottom w:val="0"/>
                  <w:divBdr>
                    <w:top w:val="none" w:sz="0" w:space="0" w:color="auto"/>
                    <w:left w:val="none" w:sz="0" w:space="0" w:color="auto"/>
                    <w:bottom w:val="none" w:sz="0" w:space="0" w:color="auto"/>
                    <w:right w:val="none" w:sz="0" w:space="0" w:color="auto"/>
                  </w:divBdr>
                  <w:divsChild>
                    <w:div w:id="1918129208">
                      <w:marLeft w:val="0"/>
                      <w:marRight w:val="0"/>
                      <w:marTop w:val="0"/>
                      <w:marBottom w:val="0"/>
                      <w:divBdr>
                        <w:top w:val="none" w:sz="0" w:space="0" w:color="auto"/>
                        <w:left w:val="none" w:sz="0" w:space="0" w:color="auto"/>
                        <w:bottom w:val="none" w:sz="0" w:space="0" w:color="auto"/>
                        <w:right w:val="none" w:sz="0" w:space="0" w:color="auto"/>
                      </w:divBdr>
                      <w:divsChild>
                        <w:div w:id="1452623760">
                          <w:marLeft w:val="0"/>
                          <w:marRight w:val="0"/>
                          <w:marTop w:val="0"/>
                          <w:marBottom w:val="0"/>
                          <w:divBdr>
                            <w:top w:val="none" w:sz="0" w:space="0" w:color="auto"/>
                            <w:left w:val="none" w:sz="0" w:space="0" w:color="auto"/>
                            <w:bottom w:val="none" w:sz="0" w:space="0" w:color="auto"/>
                            <w:right w:val="none" w:sz="0" w:space="0" w:color="auto"/>
                          </w:divBdr>
                          <w:divsChild>
                            <w:div w:id="1501578370">
                              <w:marLeft w:val="0"/>
                              <w:marRight w:val="0"/>
                              <w:marTop w:val="0"/>
                              <w:marBottom w:val="0"/>
                              <w:divBdr>
                                <w:top w:val="none" w:sz="0" w:space="0" w:color="auto"/>
                                <w:left w:val="none" w:sz="0" w:space="0" w:color="auto"/>
                                <w:bottom w:val="none" w:sz="0" w:space="0" w:color="auto"/>
                                <w:right w:val="none" w:sz="0" w:space="0" w:color="auto"/>
                              </w:divBdr>
                              <w:divsChild>
                                <w:div w:id="1645817334">
                                  <w:marLeft w:val="0"/>
                                  <w:marRight w:val="0"/>
                                  <w:marTop w:val="0"/>
                                  <w:marBottom w:val="0"/>
                                  <w:divBdr>
                                    <w:top w:val="none" w:sz="0" w:space="0" w:color="auto"/>
                                    <w:left w:val="none" w:sz="0" w:space="0" w:color="auto"/>
                                    <w:bottom w:val="none" w:sz="0" w:space="0" w:color="auto"/>
                                    <w:right w:val="none" w:sz="0" w:space="0" w:color="auto"/>
                                  </w:divBdr>
                                  <w:divsChild>
                                    <w:div w:id="991638718">
                                      <w:marLeft w:val="0"/>
                                      <w:marRight w:val="0"/>
                                      <w:marTop w:val="0"/>
                                      <w:marBottom w:val="0"/>
                                      <w:divBdr>
                                        <w:top w:val="none" w:sz="0" w:space="0" w:color="auto"/>
                                        <w:left w:val="none" w:sz="0" w:space="0" w:color="auto"/>
                                        <w:bottom w:val="none" w:sz="0" w:space="0" w:color="auto"/>
                                        <w:right w:val="none" w:sz="0" w:space="0" w:color="auto"/>
                                      </w:divBdr>
                                      <w:divsChild>
                                        <w:div w:id="1363937779">
                                          <w:marLeft w:val="0"/>
                                          <w:marRight w:val="0"/>
                                          <w:marTop w:val="0"/>
                                          <w:marBottom w:val="0"/>
                                          <w:divBdr>
                                            <w:top w:val="none" w:sz="0" w:space="0" w:color="auto"/>
                                            <w:left w:val="none" w:sz="0" w:space="0" w:color="auto"/>
                                            <w:bottom w:val="none" w:sz="0" w:space="0" w:color="auto"/>
                                            <w:right w:val="none" w:sz="0" w:space="0" w:color="auto"/>
                                          </w:divBdr>
                                          <w:divsChild>
                                            <w:div w:id="1396708933">
                                              <w:marLeft w:val="0"/>
                                              <w:marRight w:val="0"/>
                                              <w:marTop w:val="0"/>
                                              <w:marBottom w:val="0"/>
                                              <w:divBdr>
                                                <w:top w:val="none" w:sz="0" w:space="0" w:color="auto"/>
                                                <w:left w:val="none" w:sz="0" w:space="0" w:color="auto"/>
                                                <w:bottom w:val="none" w:sz="0" w:space="0" w:color="auto"/>
                                                <w:right w:val="none" w:sz="0" w:space="0" w:color="auto"/>
                                              </w:divBdr>
                                              <w:divsChild>
                                                <w:div w:id="1966495709">
                                                  <w:marLeft w:val="0"/>
                                                  <w:marRight w:val="0"/>
                                                  <w:marTop w:val="0"/>
                                                  <w:marBottom w:val="0"/>
                                                  <w:divBdr>
                                                    <w:top w:val="none" w:sz="0" w:space="0" w:color="auto"/>
                                                    <w:left w:val="none" w:sz="0" w:space="0" w:color="auto"/>
                                                    <w:bottom w:val="none" w:sz="0" w:space="0" w:color="auto"/>
                                                    <w:right w:val="none" w:sz="0" w:space="0" w:color="auto"/>
                                                  </w:divBdr>
                                                  <w:divsChild>
                                                    <w:div w:id="810832211">
                                                      <w:marLeft w:val="0"/>
                                                      <w:marRight w:val="0"/>
                                                      <w:marTop w:val="0"/>
                                                      <w:marBottom w:val="0"/>
                                                      <w:divBdr>
                                                        <w:top w:val="none" w:sz="0" w:space="0" w:color="auto"/>
                                                        <w:left w:val="none" w:sz="0" w:space="0" w:color="auto"/>
                                                        <w:bottom w:val="none" w:sz="0" w:space="0" w:color="auto"/>
                                                        <w:right w:val="none" w:sz="0" w:space="0" w:color="auto"/>
                                                      </w:divBdr>
                                                      <w:divsChild>
                                                        <w:div w:id="1973748160">
                                                          <w:marLeft w:val="0"/>
                                                          <w:marRight w:val="0"/>
                                                          <w:marTop w:val="0"/>
                                                          <w:marBottom w:val="0"/>
                                                          <w:divBdr>
                                                            <w:top w:val="none" w:sz="0" w:space="0" w:color="auto"/>
                                                            <w:left w:val="none" w:sz="0" w:space="0" w:color="auto"/>
                                                            <w:bottom w:val="none" w:sz="0" w:space="0" w:color="auto"/>
                                                            <w:right w:val="none" w:sz="0" w:space="0" w:color="auto"/>
                                                          </w:divBdr>
                                                          <w:divsChild>
                                                            <w:div w:id="1872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883130">
      <w:bodyDiv w:val="1"/>
      <w:marLeft w:val="0"/>
      <w:marRight w:val="0"/>
      <w:marTop w:val="0"/>
      <w:marBottom w:val="0"/>
      <w:divBdr>
        <w:top w:val="none" w:sz="0" w:space="0" w:color="auto"/>
        <w:left w:val="none" w:sz="0" w:space="0" w:color="auto"/>
        <w:bottom w:val="none" w:sz="0" w:space="0" w:color="auto"/>
        <w:right w:val="none" w:sz="0" w:space="0" w:color="auto"/>
      </w:divBdr>
    </w:div>
    <w:div w:id="1845197493">
      <w:bodyDiv w:val="1"/>
      <w:marLeft w:val="0"/>
      <w:marRight w:val="0"/>
      <w:marTop w:val="0"/>
      <w:marBottom w:val="0"/>
      <w:divBdr>
        <w:top w:val="none" w:sz="0" w:space="0" w:color="auto"/>
        <w:left w:val="none" w:sz="0" w:space="0" w:color="auto"/>
        <w:bottom w:val="none" w:sz="0" w:space="0" w:color="auto"/>
        <w:right w:val="none" w:sz="0" w:space="0" w:color="auto"/>
      </w:divBdr>
      <w:divsChild>
        <w:div w:id="1073502487">
          <w:marLeft w:val="0"/>
          <w:marRight w:val="0"/>
          <w:marTop w:val="0"/>
          <w:marBottom w:val="300"/>
          <w:divBdr>
            <w:top w:val="none" w:sz="0" w:space="0" w:color="auto"/>
            <w:left w:val="none" w:sz="0" w:space="0" w:color="auto"/>
            <w:bottom w:val="none" w:sz="0" w:space="0" w:color="auto"/>
            <w:right w:val="none" w:sz="0" w:space="0" w:color="auto"/>
          </w:divBdr>
        </w:div>
      </w:divsChild>
    </w:div>
    <w:div w:id="1886289353">
      <w:bodyDiv w:val="1"/>
      <w:marLeft w:val="0"/>
      <w:marRight w:val="0"/>
      <w:marTop w:val="0"/>
      <w:marBottom w:val="0"/>
      <w:divBdr>
        <w:top w:val="none" w:sz="0" w:space="0" w:color="auto"/>
        <w:left w:val="none" w:sz="0" w:space="0" w:color="auto"/>
        <w:bottom w:val="none" w:sz="0" w:space="0" w:color="auto"/>
        <w:right w:val="none" w:sz="0" w:space="0" w:color="auto"/>
      </w:divBdr>
    </w:div>
    <w:div w:id="1886673060">
      <w:bodyDiv w:val="1"/>
      <w:marLeft w:val="0"/>
      <w:marRight w:val="0"/>
      <w:marTop w:val="0"/>
      <w:marBottom w:val="0"/>
      <w:divBdr>
        <w:top w:val="none" w:sz="0" w:space="0" w:color="auto"/>
        <w:left w:val="none" w:sz="0" w:space="0" w:color="auto"/>
        <w:bottom w:val="none" w:sz="0" w:space="0" w:color="auto"/>
        <w:right w:val="none" w:sz="0" w:space="0" w:color="auto"/>
      </w:divBdr>
    </w:div>
    <w:div w:id="1891843421">
      <w:bodyDiv w:val="1"/>
      <w:marLeft w:val="0"/>
      <w:marRight w:val="0"/>
      <w:marTop w:val="0"/>
      <w:marBottom w:val="0"/>
      <w:divBdr>
        <w:top w:val="none" w:sz="0" w:space="0" w:color="auto"/>
        <w:left w:val="none" w:sz="0" w:space="0" w:color="auto"/>
        <w:bottom w:val="none" w:sz="0" w:space="0" w:color="auto"/>
        <w:right w:val="none" w:sz="0" w:space="0" w:color="auto"/>
      </w:divBdr>
      <w:divsChild>
        <w:div w:id="487016125">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2010017410">
              <w:marLeft w:val="0"/>
              <w:marRight w:val="0"/>
              <w:marTop w:val="0"/>
              <w:marBottom w:val="0"/>
              <w:divBdr>
                <w:top w:val="none" w:sz="0" w:space="0" w:color="auto"/>
                <w:left w:val="none" w:sz="0" w:space="0" w:color="auto"/>
                <w:bottom w:val="none" w:sz="0" w:space="0" w:color="auto"/>
                <w:right w:val="none" w:sz="0" w:space="0" w:color="auto"/>
              </w:divBdr>
              <w:divsChild>
                <w:div w:id="18925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7213">
      <w:bodyDiv w:val="1"/>
      <w:marLeft w:val="0"/>
      <w:marRight w:val="0"/>
      <w:marTop w:val="0"/>
      <w:marBottom w:val="0"/>
      <w:divBdr>
        <w:top w:val="none" w:sz="0" w:space="0" w:color="auto"/>
        <w:left w:val="none" w:sz="0" w:space="0" w:color="auto"/>
        <w:bottom w:val="none" w:sz="0" w:space="0" w:color="auto"/>
        <w:right w:val="none" w:sz="0" w:space="0" w:color="auto"/>
      </w:divBdr>
    </w:div>
    <w:div w:id="1930115746">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53199012">
      <w:bodyDiv w:val="1"/>
      <w:marLeft w:val="0"/>
      <w:marRight w:val="0"/>
      <w:marTop w:val="0"/>
      <w:marBottom w:val="0"/>
      <w:divBdr>
        <w:top w:val="none" w:sz="0" w:space="0" w:color="auto"/>
        <w:left w:val="none" w:sz="0" w:space="0" w:color="auto"/>
        <w:bottom w:val="none" w:sz="0" w:space="0" w:color="auto"/>
        <w:right w:val="none" w:sz="0" w:space="0" w:color="auto"/>
      </w:divBdr>
      <w:divsChild>
        <w:div w:id="181356909">
          <w:marLeft w:val="0"/>
          <w:marRight w:val="0"/>
          <w:marTop w:val="0"/>
          <w:marBottom w:val="0"/>
          <w:divBdr>
            <w:top w:val="none" w:sz="0" w:space="0" w:color="auto"/>
            <w:left w:val="none" w:sz="0" w:space="0" w:color="auto"/>
            <w:bottom w:val="none" w:sz="0" w:space="0" w:color="auto"/>
            <w:right w:val="none" w:sz="0" w:space="0" w:color="auto"/>
          </w:divBdr>
          <w:divsChild>
            <w:div w:id="170338797">
              <w:marLeft w:val="0"/>
              <w:marRight w:val="0"/>
              <w:marTop w:val="0"/>
              <w:marBottom w:val="0"/>
              <w:divBdr>
                <w:top w:val="none" w:sz="0" w:space="0" w:color="auto"/>
                <w:left w:val="none" w:sz="0" w:space="0" w:color="auto"/>
                <w:bottom w:val="none" w:sz="0" w:space="0" w:color="auto"/>
                <w:right w:val="none" w:sz="0" w:space="0" w:color="auto"/>
              </w:divBdr>
              <w:divsChild>
                <w:div w:id="15916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93">
      <w:bodyDiv w:val="1"/>
      <w:marLeft w:val="0"/>
      <w:marRight w:val="0"/>
      <w:marTop w:val="0"/>
      <w:marBottom w:val="0"/>
      <w:divBdr>
        <w:top w:val="none" w:sz="0" w:space="0" w:color="auto"/>
        <w:left w:val="none" w:sz="0" w:space="0" w:color="auto"/>
        <w:bottom w:val="none" w:sz="0" w:space="0" w:color="auto"/>
        <w:right w:val="none" w:sz="0" w:space="0" w:color="auto"/>
      </w:divBdr>
      <w:divsChild>
        <w:div w:id="975719549">
          <w:marLeft w:val="0"/>
          <w:marRight w:val="0"/>
          <w:marTop w:val="0"/>
          <w:marBottom w:val="30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089577675">
      <w:bodyDiv w:val="1"/>
      <w:marLeft w:val="0"/>
      <w:marRight w:val="0"/>
      <w:marTop w:val="0"/>
      <w:marBottom w:val="0"/>
      <w:divBdr>
        <w:top w:val="none" w:sz="0" w:space="0" w:color="auto"/>
        <w:left w:val="none" w:sz="0" w:space="0" w:color="auto"/>
        <w:bottom w:val="none" w:sz="0" w:space="0" w:color="auto"/>
        <w:right w:val="none" w:sz="0" w:space="0" w:color="auto"/>
      </w:divBdr>
    </w:div>
    <w:div w:id="2099059028">
      <w:bodyDiv w:val="1"/>
      <w:marLeft w:val="0"/>
      <w:marRight w:val="0"/>
      <w:marTop w:val="0"/>
      <w:marBottom w:val="0"/>
      <w:divBdr>
        <w:top w:val="none" w:sz="0" w:space="0" w:color="auto"/>
        <w:left w:val="none" w:sz="0" w:space="0" w:color="auto"/>
        <w:bottom w:val="none" w:sz="0" w:space="0" w:color="auto"/>
        <w:right w:val="none" w:sz="0" w:space="0" w:color="auto"/>
      </w:divBdr>
    </w:div>
    <w:div w:id="20999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oem\Desktop\Erasmus_2020\Projekt_Renovation%20_Fr\IO_1\Wywiady\Dane%20liczbow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em\Desktop\Erasmus_2020\Projekt_Renovation%20_Fr\IO_1\Wywiady\Dane%20liczbow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oem\Desktop\Erasmus_2020\Projekt_Renovation%20_Fr\IO_1\Wywiady\Dane%20liczbow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floor>
    <c:sideWall>
      <c:thickness val="0"/>
    </c:sideWall>
    <c:backWall>
      <c:thickness val="0"/>
    </c:backWall>
    <c:plotArea>
      <c:layout>
        <c:manualLayout>
          <c:layoutTarget val="inner"/>
          <c:xMode val="edge"/>
          <c:yMode val="edge"/>
          <c:x val="6.6199247831532318E-2"/>
          <c:y val="0.1441014084168023"/>
          <c:w val="0.47825719279123524"/>
          <c:h val="0.76959913828119597"/>
        </c:manualLayout>
      </c:layout>
      <c:pie3DChart>
        <c:varyColors val="1"/>
        <c:ser>
          <c:idx val="0"/>
          <c:order val="0"/>
          <c:explosion val="25"/>
          <c:dPt>
            <c:idx val="0"/>
            <c:bubble3D val="0"/>
            <c:explosion val="4"/>
            <c:extLst>
              <c:ext xmlns:c16="http://schemas.microsoft.com/office/drawing/2014/chart" uri="{C3380CC4-5D6E-409C-BE32-E72D297353CC}">
                <c16:uniqueId val="{00000000-1C81-4008-923B-C9F8D8EC443A}"/>
              </c:ext>
            </c:extLst>
          </c:dPt>
          <c:dPt>
            <c:idx val="1"/>
            <c:bubble3D val="0"/>
            <c:explosion val="8"/>
            <c:extLst>
              <c:ext xmlns:c16="http://schemas.microsoft.com/office/drawing/2014/chart" uri="{C3380CC4-5D6E-409C-BE32-E72D297353CC}">
                <c16:uniqueId val="{00000001-1C81-4008-923B-C9F8D8EC443A}"/>
              </c:ext>
            </c:extLst>
          </c:dPt>
          <c:dLbls>
            <c:spPr>
              <a:noFill/>
              <a:ln>
                <a:noFill/>
              </a:ln>
              <a:effectLst/>
            </c:spPr>
            <c:txPr>
              <a:bodyPr/>
              <a:lstStyle/>
              <a:p>
                <a:pPr>
                  <a:defRPr sz="900"/>
                </a:pPr>
                <a:endParaRPr lang="fr-FR"/>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site managers (kierownicy budów)</c:v>
                </c:pt>
                <c:pt idx="1">
                  <c:v>team leaders (brygadziści)</c:v>
                </c:pt>
              </c:strCache>
            </c:strRef>
          </c:cat>
          <c:val>
            <c:numRef>
              <c:f>Arkusz1!$B$2:$B$3</c:f>
              <c:numCache>
                <c:formatCode>0.00%</c:formatCode>
                <c:ptCount val="2"/>
                <c:pt idx="0">
                  <c:v>0.4375</c:v>
                </c:pt>
                <c:pt idx="1">
                  <c:v>0.5625</c:v>
                </c:pt>
              </c:numCache>
            </c:numRef>
          </c:val>
          <c:extLst>
            <c:ext xmlns:c16="http://schemas.microsoft.com/office/drawing/2014/chart" uri="{C3380CC4-5D6E-409C-BE32-E72D297353CC}">
              <c16:uniqueId val="{00000002-1C81-4008-923B-C9F8D8EC443A}"/>
            </c:ext>
          </c:extLst>
        </c:ser>
        <c:dLbls>
          <c:showLegendKey val="0"/>
          <c:showVal val="0"/>
          <c:showCatName val="0"/>
          <c:showSerName val="0"/>
          <c:showPercent val="0"/>
          <c:showBubbleSize val="0"/>
          <c:showLeaderLines val="1"/>
        </c:dLbls>
      </c:pie3DChart>
    </c:plotArea>
    <c:legend>
      <c:legendPos val="r"/>
      <c:layout>
        <c:manualLayout>
          <c:xMode val="edge"/>
          <c:yMode val="edge"/>
          <c:x val="0.63178396256553859"/>
          <c:y val="0.19360691300671865"/>
          <c:w val="0.31904724541584656"/>
          <c:h val="0.66154549748916081"/>
        </c:manualLayout>
      </c:layout>
      <c:overlay val="0"/>
      <c:txPr>
        <a:bodyPr/>
        <a:lstStyle/>
        <a:p>
          <a:pPr>
            <a:defRPr sz="900"/>
          </a:pPr>
          <a:endParaRPr lang="fr-F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floor>
    <c:sideWall>
      <c:thickness val="0"/>
    </c:sideWall>
    <c:backWall>
      <c:thickness val="0"/>
    </c:backWall>
    <c:plotArea>
      <c:layout/>
      <c:pie3DChart>
        <c:varyColors val="1"/>
        <c:ser>
          <c:idx val="0"/>
          <c:order val="0"/>
          <c:explosion val="25"/>
          <c:dPt>
            <c:idx val="0"/>
            <c:bubble3D val="0"/>
            <c:explosion val="4"/>
            <c:extLst>
              <c:ext xmlns:c16="http://schemas.microsoft.com/office/drawing/2014/chart" uri="{C3380CC4-5D6E-409C-BE32-E72D297353CC}">
                <c16:uniqueId val="{00000000-5A48-4E27-85B1-A0D1B4B99946}"/>
              </c:ext>
            </c:extLst>
          </c:dPt>
          <c:dPt>
            <c:idx val="1"/>
            <c:bubble3D val="0"/>
            <c:explosion val="11"/>
            <c:extLst>
              <c:ext xmlns:c16="http://schemas.microsoft.com/office/drawing/2014/chart" uri="{C3380CC4-5D6E-409C-BE32-E72D297353CC}">
                <c16:uniqueId val="{00000001-5A48-4E27-85B1-A0D1B4B99946}"/>
              </c:ext>
            </c:extLst>
          </c:dPt>
          <c:dPt>
            <c:idx val="2"/>
            <c:bubble3D val="0"/>
            <c:explosion val="2"/>
            <c:extLst>
              <c:ext xmlns:c16="http://schemas.microsoft.com/office/drawing/2014/chart" uri="{C3380CC4-5D6E-409C-BE32-E72D297353CC}">
                <c16:uniqueId val="{00000002-5A48-4E27-85B1-A0D1B4B99946}"/>
              </c:ext>
            </c:extLst>
          </c:dPt>
          <c:dLbls>
            <c:spPr>
              <a:noFill/>
              <a:ln>
                <a:noFill/>
              </a:ln>
              <a:effectLst/>
            </c:spPr>
            <c:txPr>
              <a:bodyPr/>
              <a:lstStyle/>
              <a:p>
                <a:pPr>
                  <a:defRPr sz="800"/>
                </a:pPr>
                <a:endParaRPr lang="fr-FR"/>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Arkusz1!$J$2:$J$4</c:f>
              <c:strCache>
                <c:ptCount val="3"/>
                <c:pt idx="0">
                  <c:v>f2f meeting</c:v>
                </c:pt>
                <c:pt idx="1">
                  <c:v>on-line meeting</c:v>
                </c:pt>
                <c:pt idx="2">
                  <c:v>phone interview</c:v>
                </c:pt>
              </c:strCache>
            </c:strRef>
          </c:cat>
          <c:val>
            <c:numRef>
              <c:f>Arkusz1!$K$2:$K$4</c:f>
              <c:numCache>
                <c:formatCode>0.00%</c:formatCode>
                <c:ptCount val="3"/>
                <c:pt idx="0">
                  <c:v>0.25</c:v>
                </c:pt>
                <c:pt idx="1">
                  <c:v>0.375</c:v>
                </c:pt>
                <c:pt idx="2">
                  <c:v>0.375</c:v>
                </c:pt>
              </c:numCache>
            </c:numRef>
          </c:val>
          <c:extLst>
            <c:ext xmlns:c16="http://schemas.microsoft.com/office/drawing/2014/chart" uri="{C3380CC4-5D6E-409C-BE32-E72D297353CC}">
              <c16:uniqueId val="{00000003-5A48-4E27-85B1-A0D1B4B99946}"/>
            </c:ext>
          </c:extLst>
        </c:ser>
        <c:dLbls>
          <c:showLegendKey val="0"/>
          <c:showVal val="0"/>
          <c:showCatName val="0"/>
          <c:showSerName val="0"/>
          <c:showPercent val="0"/>
          <c:showBubbleSize val="0"/>
          <c:showLeaderLines val="1"/>
        </c:dLbls>
      </c:pie3DChart>
    </c:plotArea>
    <c:legend>
      <c:legendPos val="r"/>
      <c:layout>
        <c:manualLayout>
          <c:xMode val="edge"/>
          <c:yMode val="edge"/>
          <c:x val="0.58346117482694348"/>
          <c:y val="0.22818338001979788"/>
          <c:w val="0.39543594576610053"/>
          <c:h val="0.47519549928997168"/>
        </c:manualLayout>
      </c:layout>
      <c:overlay val="0"/>
      <c:txPr>
        <a:bodyPr/>
        <a:lstStyle/>
        <a:p>
          <a:pPr>
            <a:defRPr sz="900"/>
          </a:pPr>
          <a:endParaRPr lang="fr-FR"/>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2634083099379545"/>
          <c:y val="3.4963882526732347E-2"/>
          <c:w val="0.52054990429244863"/>
          <c:h val="0.72354017071592047"/>
        </c:manualLayout>
      </c:layout>
      <c:pie3DChart>
        <c:varyColors val="1"/>
        <c:ser>
          <c:idx val="0"/>
          <c:order val="0"/>
          <c:explosion val="25"/>
          <c:dLbls>
            <c:dLbl>
              <c:idx val="0"/>
              <c:layout>
                <c:manualLayout>
                  <c:x val="-7.8836832895888012E-2"/>
                  <c:y val="-0.30966040593079219"/>
                </c:manualLayout>
              </c:layout>
              <c:tx>
                <c:rich>
                  <a:bodyPr/>
                  <a:lstStyle/>
                  <a:p>
                    <a:r>
                      <a:rPr lang="en-US" sz="800"/>
                      <a:t>14, incl. 5 </a:t>
                    </a:r>
                    <a:br>
                      <a:rPr lang="en-US" sz="800"/>
                    </a:br>
                    <a:r>
                      <a:rPr lang="en-US" sz="800"/>
                      <a:t>1-person companies.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836-4B61-8746-F9D37F413706}"/>
                </c:ext>
              </c:extLst>
            </c:dLbl>
            <c:dLbl>
              <c:idx val="3"/>
              <c:delete val="1"/>
              <c:extLst>
                <c:ext xmlns:c15="http://schemas.microsoft.com/office/drawing/2012/chart" uri="{CE6537A1-D6FC-4f65-9D91-7224C49458BB}"/>
                <c:ext xmlns:c16="http://schemas.microsoft.com/office/drawing/2014/chart" uri="{C3380CC4-5D6E-409C-BE32-E72D297353CC}">
                  <c16:uniqueId val="{00000001-2836-4B61-8746-F9D37F413706}"/>
                </c:ext>
              </c:extLst>
            </c:dLbl>
            <c:spPr>
              <a:noFill/>
              <a:ln>
                <a:noFill/>
              </a:ln>
              <a:effectLst/>
            </c:spPr>
            <c:txPr>
              <a:bodyPr/>
              <a:lstStyle/>
              <a:p>
                <a:pPr>
                  <a:defRPr sz="800"/>
                </a:pPr>
                <a:endParaRPr lang="fr-FR"/>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Arkusz1!$A$21:$A$24</c:f>
              <c:strCache>
                <c:ptCount val="4"/>
                <c:pt idx="0">
                  <c:v>micro (&lt;10 emplyees)</c:v>
                </c:pt>
                <c:pt idx="1">
                  <c:v>small (&lt;50 employees)</c:v>
                </c:pt>
                <c:pt idx="2">
                  <c:v>middle (&lt;250 employees)</c:v>
                </c:pt>
                <c:pt idx="3">
                  <c:v>big (&gt;250 emplyees)</c:v>
                </c:pt>
              </c:strCache>
            </c:strRef>
          </c:cat>
          <c:val>
            <c:numRef>
              <c:f>Arkusz1!$B$21:$B$24</c:f>
              <c:numCache>
                <c:formatCode>General</c:formatCode>
                <c:ptCount val="4"/>
                <c:pt idx="0">
                  <c:v>14</c:v>
                </c:pt>
                <c:pt idx="1">
                  <c:v>1</c:v>
                </c:pt>
                <c:pt idx="2">
                  <c:v>1</c:v>
                </c:pt>
                <c:pt idx="3">
                  <c:v>0</c:v>
                </c:pt>
              </c:numCache>
            </c:numRef>
          </c:val>
          <c:extLst>
            <c:ext xmlns:c16="http://schemas.microsoft.com/office/drawing/2014/chart" uri="{C3380CC4-5D6E-409C-BE32-E72D297353CC}">
              <c16:uniqueId val="{00000002-626E-41F4-B01E-F3D77C6AAA34}"/>
            </c:ext>
          </c:extLst>
        </c:ser>
        <c:dLbls>
          <c:showLegendKey val="0"/>
          <c:showVal val="0"/>
          <c:showCatName val="0"/>
          <c:showSerName val="0"/>
          <c:showPercent val="0"/>
          <c:showBubbleSize val="0"/>
          <c:showLeaderLines val="1"/>
        </c:dLbls>
      </c:pie3DChart>
    </c:plotArea>
    <c:legend>
      <c:legendPos val="b"/>
      <c:overlay val="0"/>
      <c:txPr>
        <a:bodyPr/>
        <a:lstStyle/>
        <a:p>
          <a:pPr>
            <a:defRPr sz="800"/>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8B95ECDCEC241BA6DBC9756583D2F" ma:contentTypeVersion="5" ma:contentTypeDescription="Crée un document." ma:contentTypeScope="" ma:versionID="b55fd30aca3c8ef7850aee705189bf74">
  <xsd:schema xmlns:xsd="http://www.w3.org/2001/XMLSchema" xmlns:xs="http://www.w3.org/2001/XMLSchema" xmlns:p="http://schemas.microsoft.com/office/2006/metadata/properties" xmlns:ns2="3203a13a-6dec-4e13-abd6-669e39f774e1" targetNamespace="http://schemas.microsoft.com/office/2006/metadata/properties" ma:root="true" ma:fieldsID="31944564b954e4ce64174777b809507d" ns2:_="">
    <xsd:import namespace="3203a13a-6dec-4e13-abd6-669e39f77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a13a-6dec-4e13-abd6-669e39f77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B80ED-E3D3-4F19-8A3E-E136641BCEA4}">
  <ds:schemaRefs>
    <ds:schemaRef ds:uri="http://schemas.openxmlformats.org/officeDocument/2006/bibliography"/>
  </ds:schemaRefs>
</ds:datastoreItem>
</file>

<file path=customXml/itemProps2.xml><?xml version="1.0" encoding="utf-8"?>
<ds:datastoreItem xmlns:ds="http://schemas.openxmlformats.org/officeDocument/2006/customXml" ds:itemID="{0C366621-99C4-467B-B3D0-AC39460A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3a13a-6dec-4e13-abd6-669e39f7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14928-726D-4310-A31C-7AAED4523ACA}">
  <ds:schemaRefs>
    <ds:schemaRef ds:uri="http://schemas.microsoft.com/sharepoint/v3/contenttype/forms"/>
  </ds:schemaRefs>
</ds:datastoreItem>
</file>

<file path=customXml/itemProps4.xml><?xml version="1.0" encoding="utf-8"?>
<ds:datastoreItem xmlns:ds="http://schemas.openxmlformats.org/officeDocument/2006/customXml" ds:itemID="{5E493B4A-4AF6-4DFD-8BAC-0D73E12F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5194</Words>
  <Characters>28571</Characters>
  <Application>Microsoft Office Word</Application>
  <DocSecurity>0</DocSecurity>
  <Lines>238</Lines>
  <Paragraphs>67</Paragraphs>
  <ScaleCrop>false</ScaleCrop>
  <HeadingPairs>
    <vt:vector size="8" baseType="variant">
      <vt:variant>
        <vt:lpstr>Tytuł</vt:lpstr>
      </vt:variant>
      <vt:variant>
        <vt:i4>1</vt:i4>
      </vt:variant>
      <vt:variant>
        <vt:lpstr>Titre</vt:lpstr>
      </vt:variant>
      <vt:variant>
        <vt:i4>1</vt:i4>
      </vt:variant>
      <vt:variant>
        <vt:lpstr>Τίτλος</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 Angelakopoulou</dc:creator>
  <cp:lastModifiedBy>LAWINSKI Marek</cp:lastModifiedBy>
  <cp:revision>3</cp:revision>
  <cp:lastPrinted>2021-05-05T06:30:00Z</cp:lastPrinted>
  <dcterms:created xsi:type="dcterms:W3CDTF">2021-06-03T10:00:00Z</dcterms:created>
  <dcterms:modified xsi:type="dcterms:W3CDTF">2021-06-03T10:13:00Z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0x01010055F8B95ECDCEC241BA6DBC9756583D2F</vt:lpwstr>
  </property>
</Properties>
</file>