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47496" w14:textId="77777777" w:rsidR="00713D95" w:rsidRDefault="00713D95">
      <w:pPr>
        <w:rPr>
          <w:b/>
          <w:color w:val="0070C0"/>
        </w:rPr>
      </w:pPr>
    </w:p>
    <w:p w14:paraId="0D2D3A55" w14:textId="089BF8CD" w:rsidR="001036B2" w:rsidRDefault="007B6D12">
      <w:pPr>
        <w:rPr>
          <w:b/>
          <w:color w:val="0070C0"/>
        </w:rPr>
      </w:pPr>
      <w:r w:rsidRPr="00407B16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1CEEBAFB" wp14:editId="6BD401B7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87550" cy="866140"/>
            <wp:effectExtent l="0" t="0" r="0" b="0"/>
            <wp:wrapTight wrapText="bothSides">
              <wp:wrapPolygon edited="0">
                <wp:start x="0" y="0"/>
                <wp:lineTo x="0" y="20903"/>
                <wp:lineTo x="21324" y="20903"/>
                <wp:lineTo x="2132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083A9" w14:textId="77777777" w:rsidR="007B6D12" w:rsidRDefault="007B6D12">
      <w:pPr>
        <w:rPr>
          <w:b/>
          <w:color w:val="0070C0"/>
        </w:rPr>
      </w:pPr>
    </w:p>
    <w:p w14:paraId="0B6B3656" w14:textId="77777777" w:rsidR="007B6D12" w:rsidRDefault="007B6D12">
      <w:pPr>
        <w:rPr>
          <w:b/>
          <w:color w:val="0070C0"/>
        </w:rPr>
      </w:pPr>
    </w:p>
    <w:p w14:paraId="2AA0478A" w14:textId="2BE080E4" w:rsidR="007B6D12" w:rsidRDefault="007B6D12">
      <w:pPr>
        <w:rPr>
          <w:b/>
          <w:color w:val="0070C0"/>
        </w:rPr>
      </w:pPr>
    </w:p>
    <w:p w14:paraId="5EBD6B6A" w14:textId="34C83C52" w:rsidR="007B6D12" w:rsidRPr="007742DE" w:rsidRDefault="008E2C62" w:rsidP="007B6D12">
      <w:pPr>
        <w:jc w:val="center"/>
        <w:rPr>
          <w:b/>
          <w:color w:val="0070C0"/>
          <w:sz w:val="32"/>
          <w:szCs w:val="32"/>
          <w:lang w:val="en-GB"/>
        </w:rPr>
      </w:pPr>
      <w:r>
        <w:rPr>
          <w:b/>
          <w:color w:val="0070C0"/>
          <w:sz w:val="32"/>
          <w:szCs w:val="32"/>
          <w:lang w:val="en-GB"/>
        </w:rPr>
        <w:t>RECHERCHE DOCUMENTAIRE – DOCUMENT AUXILIAIRE</w:t>
      </w:r>
    </w:p>
    <w:p w14:paraId="1F25393F" w14:textId="7211FBD4" w:rsidR="008E2C62" w:rsidRDefault="008E2C62" w:rsidP="008E2C62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0AE4B650" w14:textId="2BF1880F" w:rsidR="008E2C62" w:rsidRPr="008E2C62" w:rsidRDefault="008E2C62" w:rsidP="008E2C62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8E2C62">
        <w:rPr>
          <w:b/>
          <w:bCs/>
          <w:sz w:val="28"/>
          <w:szCs w:val="28"/>
          <w:lang w:val="en-GB"/>
        </w:rPr>
        <w:t>IO1-A2. Identification</w:t>
      </w:r>
      <w:r w:rsidRPr="008E2C62">
        <w:rPr>
          <w:b/>
          <w:bCs/>
          <w:sz w:val="28"/>
          <w:szCs w:val="28"/>
          <w:lang w:val="en-GB"/>
        </w:rPr>
        <w:t xml:space="preserve"> </w:t>
      </w:r>
      <w:r w:rsidRPr="008E2C62">
        <w:rPr>
          <w:b/>
          <w:bCs/>
          <w:sz w:val="28"/>
          <w:szCs w:val="28"/>
          <w:lang w:val="en-GB"/>
        </w:rPr>
        <w:t>des compétences spécifiques attendues des chefs de chantiers et chefs d’équipe</w:t>
      </w:r>
      <w:r w:rsidRPr="008E2C62">
        <w:rPr>
          <w:b/>
          <w:bCs/>
          <w:sz w:val="28"/>
          <w:szCs w:val="28"/>
          <w:lang w:val="en-GB"/>
        </w:rPr>
        <w:t xml:space="preserve"> </w:t>
      </w:r>
      <w:r w:rsidRPr="008E2C62">
        <w:rPr>
          <w:b/>
          <w:bCs/>
          <w:sz w:val="28"/>
          <w:szCs w:val="28"/>
          <w:lang w:val="en-GB"/>
        </w:rPr>
        <w:t>par les entreprises spécialisées dans la rénovation des bâtiments</w:t>
      </w:r>
      <w:r w:rsidRPr="008E2C62">
        <w:rPr>
          <w:b/>
          <w:bCs/>
          <w:sz w:val="28"/>
          <w:szCs w:val="28"/>
          <w:lang w:val="en-GB"/>
        </w:rPr>
        <w:t>.</w:t>
      </w:r>
    </w:p>
    <w:p w14:paraId="7752D24B" w14:textId="3F5A8CB2" w:rsidR="007B6D12" w:rsidRPr="008E2C62" w:rsidRDefault="007B6D12" w:rsidP="008E2C62">
      <w:pPr>
        <w:spacing w:after="0" w:line="240" w:lineRule="auto"/>
        <w:rPr>
          <w:b/>
          <w:bCs/>
          <w:sz w:val="28"/>
          <w:szCs w:val="28"/>
        </w:rPr>
      </w:pPr>
    </w:p>
    <w:p w14:paraId="0FD44F79" w14:textId="77E791F6" w:rsidR="007B6D12" w:rsidRPr="007540BF" w:rsidRDefault="007B6D12" w:rsidP="007B6D12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7540BF">
        <w:rPr>
          <w:b/>
          <w:bCs/>
          <w:sz w:val="28"/>
          <w:szCs w:val="28"/>
          <w:lang w:val="en-GB"/>
        </w:rPr>
        <w:t>France</w:t>
      </w:r>
    </w:p>
    <w:p w14:paraId="09D7839B" w14:textId="33F4AC39" w:rsidR="007B6D12" w:rsidRPr="007540BF" w:rsidRDefault="007B6D12" w:rsidP="007B6D12">
      <w:pPr>
        <w:spacing w:after="0" w:line="240" w:lineRule="auto"/>
        <w:jc w:val="center"/>
        <w:rPr>
          <w:b/>
          <w:bCs/>
          <w:lang w:val="en-GB"/>
        </w:rPr>
      </w:pPr>
    </w:p>
    <w:p w14:paraId="3F54CBD0" w14:textId="5154C3CD" w:rsidR="00304C04" w:rsidRPr="007540BF" w:rsidRDefault="007B6D12" w:rsidP="007B6D12">
      <w:pPr>
        <w:spacing w:after="0" w:line="240" w:lineRule="auto"/>
        <w:jc w:val="center"/>
        <w:rPr>
          <w:b/>
          <w:bCs/>
          <w:lang w:val="en-GB"/>
        </w:rPr>
      </w:pPr>
      <w:r w:rsidRPr="007540BF">
        <w:rPr>
          <w:b/>
          <w:bCs/>
          <w:lang w:val="en-GB"/>
        </w:rPr>
        <w:t xml:space="preserve">02/02/2021 – Marek </w:t>
      </w:r>
      <w:proofErr w:type="spellStart"/>
      <w:r w:rsidRPr="007540BF">
        <w:rPr>
          <w:b/>
          <w:bCs/>
          <w:lang w:val="en-GB"/>
        </w:rPr>
        <w:t>Lawinski</w:t>
      </w:r>
      <w:proofErr w:type="spellEnd"/>
      <w:r w:rsidRPr="007540BF">
        <w:rPr>
          <w:b/>
          <w:bCs/>
          <w:lang w:val="en-GB"/>
        </w:rPr>
        <w:t xml:space="preserve"> (CCCA-BTP)</w:t>
      </w:r>
    </w:p>
    <w:p w14:paraId="3BE86E8F" w14:textId="5EE63625" w:rsidR="007B6D12" w:rsidRPr="007540BF" w:rsidRDefault="007B6D12" w:rsidP="007B6D12">
      <w:pPr>
        <w:spacing w:after="0" w:line="240" w:lineRule="auto"/>
        <w:jc w:val="center"/>
        <w:rPr>
          <w:b/>
          <w:bCs/>
          <w:lang w:val="en-GB"/>
        </w:rPr>
      </w:pPr>
    </w:p>
    <w:p w14:paraId="155921E8" w14:textId="77777777" w:rsidR="00D920F9" w:rsidRPr="007540BF" w:rsidRDefault="00D920F9" w:rsidP="007B6D12">
      <w:pPr>
        <w:rPr>
          <w:b/>
          <w:lang w:val="en-GB"/>
        </w:rPr>
      </w:pPr>
    </w:p>
    <w:p w14:paraId="27533720" w14:textId="47135CFD" w:rsidR="007B6D12" w:rsidRDefault="007B6D12" w:rsidP="007B6D12">
      <w:pPr>
        <w:rPr>
          <w:b/>
        </w:rPr>
      </w:pPr>
      <w:r w:rsidRPr="007B6D12">
        <w:rPr>
          <w:b/>
          <w:highlight w:val="yellow"/>
        </w:rPr>
        <w:t>Définition française d’un chantier de rénovation</w:t>
      </w:r>
    </w:p>
    <w:p w14:paraId="1F50D453" w14:textId="58BF74E3" w:rsidR="00713D95" w:rsidRDefault="00713D95" w:rsidP="00713D95">
      <w:pPr>
        <w:spacing w:after="0" w:line="240" w:lineRule="auto"/>
        <w:jc w:val="both"/>
        <w:rPr>
          <w:rFonts w:cstheme="minorHAnsi"/>
        </w:rPr>
      </w:pPr>
      <w:r w:rsidRPr="00713D95">
        <w:rPr>
          <w:rFonts w:cstheme="minorHAnsi"/>
          <w:color w:val="222222"/>
          <w:shd w:val="clear" w:color="auto" w:fill="FFFFFF"/>
        </w:rPr>
        <w:t>Issu du mot latin </w:t>
      </w:r>
      <w:proofErr w:type="spellStart"/>
      <w:r w:rsidRPr="00713D95">
        <w:rPr>
          <w:rStyle w:val="Accentuation"/>
          <w:rFonts w:cstheme="minorHAnsi"/>
          <w:color w:val="222222"/>
          <w:shd w:val="clear" w:color="auto" w:fill="FFFFFF"/>
        </w:rPr>
        <w:t>patrimonium</w:t>
      </w:r>
      <w:proofErr w:type="spellEnd"/>
      <w:r w:rsidRPr="00713D95">
        <w:rPr>
          <w:rFonts w:cstheme="minorHAnsi"/>
          <w:color w:val="222222"/>
          <w:shd w:val="clear" w:color="auto" w:fill="FFFFFF"/>
        </w:rPr>
        <w:t> (en français, l’héritage du père), le patrimoine désigne les biens hérités des ascendants</w:t>
      </w:r>
      <w:r w:rsidR="005465FA">
        <w:rPr>
          <w:rFonts w:cstheme="minorHAnsi"/>
          <w:color w:val="222222"/>
          <w:shd w:val="clear" w:color="auto" w:fill="FFFFFF"/>
        </w:rPr>
        <w:t xml:space="preserve">, </w:t>
      </w:r>
      <w:r w:rsidRPr="00713D95">
        <w:rPr>
          <w:rFonts w:cstheme="minorHAnsi"/>
          <w:color w:val="222222"/>
          <w:shd w:val="clear" w:color="auto" w:fill="FFFFFF"/>
        </w:rPr>
        <w:t xml:space="preserve">réunis et conservés pour être transmis aux futures générations. Assurer cette conservation est l’objet même de la </w:t>
      </w:r>
      <w:r w:rsidRPr="00713D95">
        <w:rPr>
          <w:rFonts w:cstheme="minorHAnsi"/>
          <w:b/>
          <w:bCs/>
          <w:color w:val="222222"/>
          <w:shd w:val="clear" w:color="auto" w:fill="FFFFFF"/>
        </w:rPr>
        <w:t>protection</w:t>
      </w:r>
      <w:r w:rsidRPr="00713D95">
        <w:rPr>
          <w:rFonts w:cstheme="minorHAnsi"/>
          <w:color w:val="222222"/>
          <w:shd w:val="clear" w:color="auto" w:fill="FFFFFF"/>
        </w:rPr>
        <w:t xml:space="preserve"> du patrimoine bâti (relevant des monuments historiques ou non).</w:t>
      </w:r>
    </w:p>
    <w:p w14:paraId="21CE6AFC" w14:textId="77777777" w:rsidR="00713D95" w:rsidRDefault="00713D95" w:rsidP="00713D95">
      <w:pPr>
        <w:spacing w:after="0" w:line="240" w:lineRule="auto"/>
        <w:jc w:val="both"/>
        <w:rPr>
          <w:rFonts w:cstheme="minorHAnsi"/>
        </w:rPr>
      </w:pPr>
    </w:p>
    <w:p w14:paraId="13A7AF18" w14:textId="56241DA9" w:rsidR="00713D95" w:rsidRDefault="00713D95" w:rsidP="00713D95">
      <w:pPr>
        <w:spacing w:after="0" w:line="240" w:lineRule="auto"/>
        <w:jc w:val="both"/>
        <w:rPr>
          <w:rFonts w:cstheme="minorHAnsi"/>
        </w:rPr>
      </w:pPr>
      <w:r w:rsidRPr="00713D95">
        <w:rPr>
          <w:rFonts w:ascii="Calibri" w:hAnsi="Calibri"/>
        </w:rPr>
        <w:t xml:space="preserve">La </w:t>
      </w:r>
      <w:r w:rsidRPr="00713D95">
        <w:rPr>
          <w:rFonts w:ascii="Calibri" w:hAnsi="Calibri"/>
          <w:b/>
          <w:bCs/>
        </w:rPr>
        <w:t>rénovation</w:t>
      </w:r>
      <w:r w:rsidRPr="00713D95">
        <w:rPr>
          <w:rFonts w:ascii="Calibri" w:hAnsi="Calibri"/>
        </w:rPr>
        <w:t xml:space="preserve"> désigne les opérations par lesquelles un bâtiment ou l'un de ses éléments voit sa condition améliorée, par l'utilisation de matériaux neufs, modernes</w:t>
      </w:r>
      <w:r w:rsidR="005465FA">
        <w:rPr>
          <w:rFonts w:ascii="Calibri" w:hAnsi="Calibri"/>
        </w:rPr>
        <w:t>,</w:t>
      </w:r>
      <w:r w:rsidRPr="00713D95">
        <w:rPr>
          <w:rFonts w:ascii="Calibri" w:hAnsi="Calibri"/>
        </w:rPr>
        <w:t xml:space="preserve"> en remplacement des parties endommagées ou obsolètes. Une rénovation fait parfois partie d'un plan de reconversion ou de restructuration.</w:t>
      </w:r>
    </w:p>
    <w:p w14:paraId="28A1AD24" w14:textId="77777777" w:rsidR="00713D95" w:rsidRDefault="00713D95" w:rsidP="00713D95">
      <w:pPr>
        <w:spacing w:after="0" w:line="240" w:lineRule="auto"/>
        <w:jc w:val="both"/>
        <w:rPr>
          <w:rFonts w:cstheme="minorHAnsi"/>
        </w:rPr>
      </w:pPr>
    </w:p>
    <w:p w14:paraId="0B1D9FC3" w14:textId="76341AC4" w:rsidR="00713D95" w:rsidRDefault="00713D95" w:rsidP="00713D95">
      <w:pPr>
        <w:spacing w:after="0" w:line="240" w:lineRule="auto"/>
        <w:jc w:val="both"/>
        <w:rPr>
          <w:rFonts w:ascii="Calibri" w:hAnsi="Calibri"/>
        </w:rPr>
      </w:pPr>
      <w:r w:rsidRPr="00713D95">
        <w:rPr>
          <w:rFonts w:ascii="Calibri" w:hAnsi="Calibri"/>
        </w:rPr>
        <w:t xml:space="preserve">La </w:t>
      </w:r>
      <w:r>
        <w:rPr>
          <w:rFonts w:ascii="Calibri" w:hAnsi="Calibri"/>
        </w:rPr>
        <w:t xml:space="preserve">définition de la </w:t>
      </w:r>
      <w:r w:rsidRPr="00713D95">
        <w:rPr>
          <w:rFonts w:ascii="Calibri" w:hAnsi="Calibri"/>
        </w:rPr>
        <w:t xml:space="preserve">rénovation diffère </w:t>
      </w:r>
      <w:r>
        <w:rPr>
          <w:rFonts w:ascii="Calibri" w:hAnsi="Calibri"/>
        </w:rPr>
        <w:t xml:space="preserve">de celle </w:t>
      </w:r>
      <w:r w:rsidRPr="00713D95">
        <w:rPr>
          <w:rFonts w:ascii="Calibri" w:hAnsi="Calibri"/>
        </w:rPr>
        <w:t xml:space="preserve">de la </w:t>
      </w:r>
      <w:r w:rsidRPr="00713D95">
        <w:rPr>
          <w:rFonts w:ascii="Calibri" w:hAnsi="Calibri"/>
          <w:b/>
          <w:bCs/>
        </w:rPr>
        <w:t>restauration</w:t>
      </w:r>
      <w:r w:rsidRPr="00713D95">
        <w:rPr>
          <w:rFonts w:ascii="Calibri" w:hAnsi="Calibri"/>
        </w:rPr>
        <w:t xml:space="preserve">, qui est </w:t>
      </w:r>
      <w:r>
        <w:rPr>
          <w:rFonts w:ascii="Calibri" w:hAnsi="Calibri"/>
        </w:rPr>
        <w:t>comprise dans le contexte français</w:t>
      </w:r>
      <w:r w:rsidRPr="00713D95">
        <w:rPr>
          <w:rFonts w:ascii="Calibri" w:hAnsi="Calibri"/>
        </w:rPr>
        <w:t xml:space="preserve"> comme une remise en l'état initial, et de la </w:t>
      </w:r>
      <w:r w:rsidRPr="00713D95">
        <w:rPr>
          <w:rFonts w:ascii="Calibri" w:hAnsi="Calibri"/>
          <w:b/>
          <w:bCs/>
        </w:rPr>
        <w:t>réhabilitation</w:t>
      </w:r>
      <w:r w:rsidRPr="00713D95">
        <w:rPr>
          <w:rFonts w:ascii="Calibri" w:hAnsi="Calibri"/>
        </w:rPr>
        <w:t xml:space="preserve">, qui a pour but de rouvrir un lieu fermé, ou ouvert mais </w:t>
      </w:r>
      <w:r w:rsidR="005465FA" w:rsidRPr="00713D95">
        <w:rPr>
          <w:rFonts w:ascii="Calibri" w:hAnsi="Calibri"/>
        </w:rPr>
        <w:t>p</w:t>
      </w:r>
      <w:r w:rsidR="005465FA">
        <w:rPr>
          <w:rFonts w:ascii="Calibri" w:hAnsi="Calibri"/>
        </w:rPr>
        <w:t>lu</w:t>
      </w:r>
      <w:r w:rsidR="005465FA" w:rsidRPr="00713D95">
        <w:rPr>
          <w:rFonts w:ascii="Calibri" w:hAnsi="Calibri"/>
        </w:rPr>
        <w:t xml:space="preserve">s </w:t>
      </w:r>
      <w:r w:rsidRPr="00713D95">
        <w:rPr>
          <w:rFonts w:ascii="Calibri" w:hAnsi="Calibri"/>
        </w:rPr>
        <w:t xml:space="preserve">aux normes </w:t>
      </w:r>
      <w:r w:rsidR="005465FA">
        <w:rPr>
          <w:rFonts w:ascii="Calibri" w:hAnsi="Calibri"/>
        </w:rPr>
        <w:t>du jour</w:t>
      </w:r>
      <w:r w:rsidRPr="00713D95">
        <w:rPr>
          <w:rFonts w:ascii="Calibri" w:hAnsi="Calibri"/>
        </w:rPr>
        <w:t xml:space="preserve"> (</w:t>
      </w:r>
      <w:r w:rsidRPr="00713D95">
        <w:rPr>
          <w:rFonts w:ascii="Calibri" w:hAnsi="Calibri"/>
          <w:i/>
          <w:iCs/>
        </w:rPr>
        <w:t xml:space="preserve">Source : Publications FFB et </w:t>
      </w:r>
      <w:proofErr w:type="spellStart"/>
      <w:r w:rsidRPr="00713D95">
        <w:rPr>
          <w:rFonts w:ascii="Calibri" w:hAnsi="Calibri"/>
          <w:i/>
          <w:iCs/>
        </w:rPr>
        <w:t>Capeb</w:t>
      </w:r>
      <w:proofErr w:type="spellEnd"/>
      <w:r w:rsidRPr="00713D95">
        <w:rPr>
          <w:rFonts w:ascii="Calibri" w:hAnsi="Calibri"/>
          <w:i/>
          <w:iCs/>
        </w:rPr>
        <w:t>).</w:t>
      </w:r>
    </w:p>
    <w:p w14:paraId="6A4B9BC1" w14:textId="77777777" w:rsidR="00713D95" w:rsidRDefault="00713D95" w:rsidP="00713D95">
      <w:pPr>
        <w:spacing w:after="0" w:line="240" w:lineRule="auto"/>
        <w:jc w:val="both"/>
        <w:rPr>
          <w:rFonts w:ascii="Calibri" w:hAnsi="Calibri"/>
        </w:rPr>
      </w:pPr>
    </w:p>
    <w:p w14:paraId="2ED7BE90" w14:textId="1791D234" w:rsidR="00713D95" w:rsidRPr="00713D95" w:rsidRDefault="00713D95" w:rsidP="00713D95">
      <w:pPr>
        <w:spacing w:after="0" w:line="240" w:lineRule="auto"/>
        <w:jc w:val="both"/>
        <w:rPr>
          <w:rFonts w:ascii="Calibri" w:hAnsi="Calibri"/>
        </w:rPr>
      </w:pPr>
      <w:r w:rsidRPr="00713D95">
        <w:rPr>
          <w:rFonts w:ascii="Calibri" w:hAnsi="Calibri"/>
        </w:rPr>
        <w:t>Toutefois, la réhabilitation et la restauration peuvent être considérées comme des formes particulières de rénovation.</w:t>
      </w:r>
    </w:p>
    <w:p w14:paraId="5039D81A" w14:textId="77777777" w:rsidR="00713D95" w:rsidRPr="00713D95" w:rsidRDefault="00713D95" w:rsidP="00713D95">
      <w:pPr>
        <w:spacing w:after="0" w:line="240" w:lineRule="auto"/>
        <w:jc w:val="both"/>
        <w:rPr>
          <w:rFonts w:cstheme="minorHAnsi"/>
        </w:rPr>
      </w:pPr>
    </w:p>
    <w:p w14:paraId="25B65954" w14:textId="5B39B396" w:rsidR="00713D95" w:rsidRDefault="00713D95" w:rsidP="00713D95">
      <w:p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La rénovation peut aller du ravalement de façade à la rénovation complète des bâtiments (publics et privés).</w:t>
      </w:r>
    </w:p>
    <w:p w14:paraId="4FAB673F" w14:textId="77777777" w:rsidR="00713D95" w:rsidRPr="00713D95" w:rsidRDefault="00713D95" w:rsidP="00713D95">
      <w:pPr>
        <w:spacing w:after="0" w:line="240" w:lineRule="auto"/>
        <w:rPr>
          <w:rFonts w:ascii="Calibri" w:hAnsi="Calibri"/>
        </w:rPr>
      </w:pPr>
    </w:p>
    <w:p w14:paraId="5F8DBC23" w14:textId="77777777" w:rsidR="00713D95" w:rsidRPr="00713D95" w:rsidRDefault="00713D95" w:rsidP="00713D95">
      <w:p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Ainsi, la rénovation peut concerner :</w:t>
      </w:r>
    </w:p>
    <w:p w14:paraId="5B7775A3" w14:textId="77777777" w:rsidR="00713D95" w:rsidRPr="00713D95" w:rsidRDefault="00713D95" w:rsidP="00713D95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Gros œuvre qui concourt à la solidité et à la stabilité de l’édifice (fondations, murs porteurs, charpentes, planchers…).</w:t>
      </w:r>
    </w:p>
    <w:p w14:paraId="10E8CFC6" w14:textId="77777777" w:rsidR="00713D95" w:rsidRPr="00713D95" w:rsidRDefault="00713D95" w:rsidP="00713D95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Second œuvre qui regroupe tout le reste : de la toiture aux vitres, en passant par l’électricité, la plomberie, la peinture, le carrelage.</w:t>
      </w:r>
    </w:p>
    <w:p w14:paraId="2154C215" w14:textId="17768DA3" w:rsidR="00713D95" w:rsidRDefault="00713D95">
      <w:pPr>
        <w:rPr>
          <w:rFonts w:ascii="Calibri" w:hAnsi="Calibri"/>
        </w:rPr>
      </w:pPr>
    </w:p>
    <w:p w14:paraId="4ACE5671" w14:textId="77777777" w:rsidR="00713D95" w:rsidRPr="00713D95" w:rsidRDefault="00713D95" w:rsidP="00713D95">
      <w:pPr>
        <w:spacing w:after="0" w:line="240" w:lineRule="auto"/>
        <w:rPr>
          <w:rFonts w:ascii="Calibri" w:hAnsi="Calibri"/>
        </w:rPr>
      </w:pPr>
    </w:p>
    <w:p w14:paraId="5F12909A" w14:textId="212EC204" w:rsidR="00713D95" w:rsidRPr="00713D95" w:rsidRDefault="00713D95" w:rsidP="00713D95">
      <w:pPr>
        <w:rPr>
          <w:b/>
          <w:highlight w:val="yellow"/>
        </w:rPr>
      </w:pPr>
      <w:r w:rsidRPr="00713D95">
        <w:rPr>
          <w:b/>
          <w:highlight w:val="yellow"/>
        </w:rPr>
        <w:t xml:space="preserve">Objectifs </w:t>
      </w:r>
      <w:r>
        <w:rPr>
          <w:b/>
          <w:highlight w:val="yellow"/>
        </w:rPr>
        <w:t xml:space="preserve">possibles </w:t>
      </w:r>
      <w:r w:rsidRPr="00713D95">
        <w:rPr>
          <w:b/>
          <w:highlight w:val="yellow"/>
        </w:rPr>
        <w:t>d’une rénovation :</w:t>
      </w:r>
    </w:p>
    <w:p w14:paraId="664258C2" w14:textId="58DEA756" w:rsidR="00713D95" w:rsidRPr="00713D95" w:rsidRDefault="00713D95" w:rsidP="00D920F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713D95">
        <w:rPr>
          <w:rFonts w:ascii="Calibri" w:hAnsi="Calibri"/>
        </w:rPr>
        <w:t>Un bâtiment public ou une maison correspond</w:t>
      </w:r>
      <w:r w:rsidR="00D920F9">
        <w:rPr>
          <w:rFonts w:ascii="Calibri" w:hAnsi="Calibri"/>
        </w:rPr>
        <w:t>ant</w:t>
      </w:r>
      <w:r w:rsidRPr="00713D95">
        <w:rPr>
          <w:rFonts w:ascii="Calibri" w:hAnsi="Calibri"/>
        </w:rPr>
        <w:t xml:space="preserve"> mieux aux attentes de ses utilisateurs (ex. </w:t>
      </w:r>
      <w:r w:rsidR="005465FA">
        <w:rPr>
          <w:rFonts w:ascii="Calibri" w:hAnsi="Calibri"/>
        </w:rPr>
        <w:t xml:space="preserve">modernisation du </w:t>
      </w:r>
      <w:r w:rsidRPr="00713D95">
        <w:rPr>
          <w:rFonts w:ascii="Calibri" w:hAnsi="Calibri"/>
        </w:rPr>
        <w:t xml:space="preserve">design en accord avec </w:t>
      </w:r>
      <w:r w:rsidR="005465FA">
        <w:rPr>
          <w:rFonts w:ascii="Calibri" w:hAnsi="Calibri"/>
        </w:rPr>
        <w:t>une évolution des goûts</w:t>
      </w:r>
      <w:r w:rsidRPr="00713D95">
        <w:rPr>
          <w:rFonts w:ascii="Calibri" w:hAnsi="Calibri"/>
        </w:rPr>
        <w:t xml:space="preserve"> ou </w:t>
      </w:r>
      <w:r w:rsidR="005465FA">
        <w:rPr>
          <w:rFonts w:ascii="Calibri" w:hAnsi="Calibri"/>
        </w:rPr>
        <w:t>de</w:t>
      </w:r>
      <w:r w:rsidRPr="00713D95">
        <w:rPr>
          <w:rFonts w:ascii="Calibri" w:hAnsi="Calibri"/>
        </w:rPr>
        <w:t xml:space="preserve"> nouvelles affectations).</w:t>
      </w:r>
    </w:p>
    <w:p w14:paraId="1A53EB23" w14:textId="2F1431F2" w:rsidR="00713D95" w:rsidRPr="00713D95" w:rsidRDefault="00713D95" w:rsidP="00D920F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713D95">
        <w:rPr>
          <w:rFonts w:ascii="Calibri" w:hAnsi="Calibri"/>
        </w:rPr>
        <w:t xml:space="preserve">Un bâtiment public ou une maison plus confortable avec des peintures rafraîchies, </w:t>
      </w:r>
      <w:r w:rsidR="005465FA">
        <w:rPr>
          <w:rFonts w:ascii="Calibri" w:hAnsi="Calibri"/>
        </w:rPr>
        <w:t>le ravalement d’une</w:t>
      </w:r>
      <w:r w:rsidR="005465FA" w:rsidRPr="00713D95">
        <w:rPr>
          <w:rFonts w:ascii="Calibri" w:hAnsi="Calibri"/>
        </w:rPr>
        <w:t xml:space="preserve"> </w:t>
      </w:r>
      <w:r w:rsidRPr="00713D95">
        <w:rPr>
          <w:rFonts w:ascii="Calibri" w:hAnsi="Calibri"/>
        </w:rPr>
        <w:t xml:space="preserve">façade, </w:t>
      </w:r>
      <w:r w:rsidR="005465FA">
        <w:rPr>
          <w:rFonts w:ascii="Calibri" w:hAnsi="Calibri"/>
        </w:rPr>
        <w:t>l’amélioration de la</w:t>
      </w:r>
      <w:r w:rsidRPr="00713D95">
        <w:rPr>
          <w:rFonts w:ascii="Calibri" w:hAnsi="Calibri"/>
        </w:rPr>
        <w:t xml:space="preserve"> </w:t>
      </w:r>
      <w:r w:rsidR="005465FA">
        <w:rPr>
          <w:rFonts w:ascii="Calibri" w:hAnsi="Calibri"/>
        </w:rPr>
        <w:t>performance</w:t>
      </w:r>
      <w:r w:rsidR="005465FA" w:rsidRPr="00713D95">
        <w:rPr>
          <w:rFonts w:ascii="Calibri" w:hAnsi="Calibri"/>
        </w:rPr>
        <w:t xml:space="preserve"> </w:t>
      </w:r>
      <w:r w:rsidRPr="00713D95">
        <w:rPr>
          <w:rFonts w:ascii="Calibri" w:hAnsi="Calibri"/>
        </w:rPr>
        <w:t>thermique, des espaces plus rationnels, etc.</w:t>
      </w:r>
    </w:p>
    <w:p w14:paraId="20705D55" w14:textId="2A555219" w:rsidR="00713D95" w:rsidRPr="00713D95" w:rsidRDefault="00713D95" w:rsidP="00D920F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713D95">
        <w:rPr>
          <w:rFonts w:ascii="Calibri" w:hAnsi="Calibri"/>
        </w:rPr>
        <w:t>Un</w:t>
      </w:r>
      <w:r w:rsidR="005465FA">
        <w:rPr>
          <w:rFonts w:ascii="Calibri" w:hAnsi="Calibri"/>
        </w:rPr>
        <w:t>e</w:t>
      </w:r>
      <w:r w:rsidRPr="00713D95">
        <w:rPr>
          <w:rFonts w:ascii="Calibri" w:hAnsi="Calibri"/>
        </w:rPr>
        <w:t xml:space="preserve"> </w:t>
      </w:r>
      <w:r w:rsidR="005465FA">
        <w:rPr>
          <w:rFonts w:ascii="Calibri" w:hAnsi="Calibri"/>
        </w:rPr>
        <w:t>surface d’habitation</w:t>
      </w:r>
      <w:r w:rsidR="005465FA" w:rsidRPr="00713D95">
        <w:rPr>
          <w:rFonts w:ascii="Calibri" w:hAnsi="Calibri"/>
        </w:rPr>
        <w:t xml:space="preserve"> </w:t>
      </w:r>
      <w:r w:rsidRPr="00713D95">
        <w:rPr>
          <w:rFonts w:ascii="Calibri" w:hAnsi="Calibri"/>
        </w:rPr>
        <w:t>plus grand</w:t>
      </w:r>
      <w:r w:rsidR="005465FA">
        <w:rPr>
          <w:rFonts w:ascii="Calibri" w:hAnsi="Calibri"/>
        </w:rPr>
        <w:t>e</w:t>
      </w:r>
      <w:r w:rsidRPr="00713D95">
        <w:rPr>
          <w:rFonts w:ascii="Calibri" w:hAnsi="Calibri"/>
        </w:rPr>
        <w:t xml:space="preserve"> grâce à </w:t>
      </w:r>
      <w:r w:rsidR="005465FA">
        <w:rPr>
          <w:rFonts w:ascii="Calibri" w:hAnsi="Calibri"/>
        </w:rPr>
        <w:t>l’</w:t>
      </w:r>
      <w:r w:rsidRPr="00713D95">
        <w:rPr>
          <w:rFonts w:ascii="Calibri" w:hAnsi="Calibri"/>
        </w:rPr>
        <w:t>extension des espaces existants.</w:t>
      </w:r>
    </w:p>
    <w:p w14:paraId="11B94186" w14:textId="3784F312" w:rsidR="00713D95" w:rsidRPr="00713D95" w:rsidRDefault="00713D95" w:rsidP="00D920F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713D95">
        <w:rPr>
          <w:rFonts w:ascii="Calibri" w:hAnsi="Calibri"/>
        </w:rPr>
        <w:t xml:space="preserve">Un bâtiment public ou une maison plus économique et plus écologique grâce à </w:t>
      </w:r>
      <w:r w:rsidR="005465FA">
        <w:rPr>
          <w:rFonts w:ascii="Calibri" w:hAnsi="Calibri"/>
        </w:rPr>
        <w:t>une remise aux normes</w:t>
      </w:r>
      <w:r w:rsidR="009E1199">
        <w:rPr>
          <w:rFonts w:ascii="Calibri" w:hAnsi="Calibri"/>
        </w:rPr>
        <w:t> :</w:t>
      </w:r>
      <w:r w:rsidRPr="00713D95">
        <w:rPr>
          <w:rFonts w:ascii="Calibri" w:hAnsi="Calibri"/>
        </w:rPr>
        <w:t xml:space="preserve"> une meilleure isolation à la suite d’une évaluation thermique</w:t>
      </w:r>
      <w:r w:rsidR="009E1199">
        <w:rPr>
          <w:rFonts w:ascii="Calibri" w:hAnsi="Calibri"/>
        </w:rPr>
        <w:t>,</w:t>
      </w:r>
      <w:r w:rsidRPr="00713D95">
        <w:rPr>
          <w:rFonts w:ascii="Calibri" w:hAnsi="Calibri"/>
        </w:rPr>
        <w:t xml:space="preserve"> ou en phase avec </w:t>
      </w:r>
      <w:r w:rsidR="009E1199">
        <w:rPr>
          <w:rFonts w:ascii="Calibri" w:hAnsi="Calibri"/>
        </w:rPr>
        <w:t>les process</w:t>
      </w:r>
      <w:r w:rsidRPr="00713D95">
        <w:rPr>
          <w:rFonts w:ascii="Calibri" w:hAnsi="Calibri"/>
        </w:rPr>
        <w:t xml:space="preserve"> d</w:t>
      </w:r>
      <w:r w:rsidR="005465FA">
        <w:rPr>
          <w:rFonts w:ascii="Calibri" w:hAnsi="Calibri"/>
        </w:rPr>
        <w:t>e l’</w:t>
      </w:r>
      <w:r w:rsidRPr="00713D95">
        <w:rPr>
          <w:rFonts w:ascii="Calibri" w:hAnsi="Calibri"/>
        </w:rPr>
        <w:t>économie circulaire</w:t>
      </w:r>
      <w:r w:rsidR="009E1199">
        <w:rPr>
          <w:rFonts w:ascii="Calibri" w:hAnsi="Calibri"/>
        </w:rPr>
        <w:t xml:space="preserve"> (recyclage, réutilisation des anciens matériaux ?)</w:t>
      </w:r>
      <w:r w:rsidRPr="00713D95">
        <w:rPr>
          <w:rFonts w:ascii="Calibri" w:hAnsi="Calibri"/>
        </w:rPr>
        <w:t>.</w:t>
      </w:r>
    </w:p>
    <w:p w14:paraId="0B137BA3" w14:textId="2CC2DB85" w:rsidR="00713D95" w:rsidRPr="00713D95" w:rsidRDefault="00713D95" w:rsidP="00713D95">
      <w:pPr>
        <w:spacing w:after="0" w:line="240" w:lineRule="auto"/>
        <w:rPr>
          <w:rFonts w:ascii="Calibri" w:hAnsi="Calibri"/>
        </w:rPr>
      </w:pPr>
    </w:p>
    <w:p w14:paraId="057ADA69" w14:textId="77777777" w:rsidR="00713D95" w:rsidRPr="00713D95" w:rsidRDefault="00713D95" w:rsidP="00713D95">
      <w:p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Types de rénovation :</w:t>
      </w:r>
    </w:p>
    <w:p w14:paraId="5519987A" w14:textId="77777777" w:rsidR="00713D95" w:rsidRPr="00713D95" w:rsidRDefault="00713D95" w:rsidP="00713D95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Générale</w:t>
      </w:r>
    </w:p>
    <w:p w14:paraId="51FB7236" w14:textId="77777777" w:rsidR="00713D95" w:rsidRPr="00713D95" w:rsidRDefault="00713D95" w:rsidP="00713D95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Isolation thermique</w:t>
      </w:r>
    </w:p>
    <w:p w14:paraId="36595F0E" w14:textId="77777777" w:rsidR="00713D95" w:rsidRPr="00713D95" w:rsidRDefault="00713D95" w:rsidP="00713D95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Extension et rehaussement</w:t>
      </w:r>
    </w:p>
    <w:p w14:paraId="45FC987C" w14:textId="77777777" w:rsidR="00D920F9" w:rsidRPr="00D920F9" w:rsidRDefault="00713D95" w:rsidP="00713D95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Etc.</w:t>
      </w:r>
    </w:p>
    <w:p w14:paraId="311D769F" w14:textId="77777777" w:rsidR="00713D95" w:rsidRPr="00713D95" w:rsidRDefault="00713D95" w:rsidP="00713D95">
      <w:pPr>
        <w:spacing w:after="0" w:line="240" w:lineRule="auto"/>
        <w:rPr>
          <w:rFonts w:ascii="Calibri" w:hAnsi="Calibri"/>
        </w:rPr>
      </w:pPr>
    </w:p>
    <w:p w14:paraId="525C6DEE" w14:textId="77777777" w:rsidR="00713D95" w:rsidRPr="00713D95" w:rsidRDefault="00713D95" w:rsidP="00713D95">
      <w:p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Exemples de chantiers de rénovation :</w:t>
      </w:r>
    </w:p>
    <w:p w14:paraId="3EF217D5" w14:textId="77777777" w:rsidR="00713D95" w:rsidRPr="00713D95" w:rsidRDefault="00713D95" w:rsidP="00713D95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Parc immobilier d’habitation existant (logements, y compris sociaux)</w:t>
      </w:r>
    </w:p>
    <w:p w14:paraId="68890E15" w14:textId="77777777" w:rsidR="00713D95" w:rsidRPr="00713D95" w:rsidRDefault="00713D95" w:rsidP="00713D95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Bâtiments à usage tertiaire (y compris bâtiments publics, salles de spectacle, etc.)</w:t>
      </w:r>
    </w:p>
    <w:p w14:paraId="6CEE354F" w14:textId="77777777" w:rsidR="00713D95" w:rsidRPr="00713D95" w:rsidRDefault="00713D95" w:rsidP="00713D95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713D95">
        <w:rPr>
          <w:rFonts w:ascii="Calibri" w:hAnsi="Calibri"/>
        </w:rPr>
        <w:t>Bâtiments à usage sportif (salles de sports)</w:t>
      </w:r>
    </w:p>
    <w:p w14:paraId="40B80D3F" w14:textId="39E1BA70" w:rsidR="007B6D12" w:rsidRDefault="007B6D12" w:rsidP="00D920F9">
      <w:pPr>
        <w:spacing w:after="0" w:line="240" w:lineRule="auto"/>
        <w:rPr>
          <w:b/>
          <w:bCs/>
        </w:rPr>
      </w:pPr>
    </w:p>
    <w:p w14:paraId="3825003C" w14:textId="77777777" w:rsidR="00D920F9" w:rsidRPr="00D920F9" w:rsidRDefault="00D920F9" w:rsidP="00D920F9">
      <w:pPr>
        <w:spacing w:after="0" w:line="240" w:lineRule="auto"/>
        <w:rPr>
          <w:rFonts w:ascii="Calibri" w:hAnsi="Calibri"/>
        </w:rPr>
      </w:pPr>
      <w:r w:rsidRPr="00D920F9">
        <w:rPr>
          <w:rFonts w:ascii="Calibri" w:hAnsi="Calibri"/>
        </w:rPr>
        <w:t>(</w:t>
      </w:r>
      <w:r w:rsidRPr="00D920F9">
        <w:rPr>
          <w:rFonts w:ascii="Calibri" w:hAnsi="Calibri"/>
          <w:i/>
          <w:iCs/>
        </w:rPr>
        <w:t>Source : différentes présentations faites sur internet par les entreprises qui se définissent comme spécialisées dans la rénovation des bâtiments</w:t>
      </w:r>
      <w:r w:rsidRPr="00D920F9">
        <w:rPr>
          <w:rFonts w:ascii="Calibri" w:hAnsi="Calibri"/>
        </w:rPr>
        <w:t>).</w:t>
      </w:r>
    </w:p>
    <w:p w14:paraId="23BA2B8A" w14:textId="77777777" w:rsidR="00D920F9" w:rsidRPr="00713D95" w:rsidRDefault="00D920F9" w:rsidP="00D920F9">
      <w:pPr>
        <w:spacing w:after="0" w:line="240" w:lineRule="auto"/>
        <w:rPr>
          <w:b/>
          <w:bCs/>
        </w:rPr>
      </w:pPr>
    </w:p>
    <w:p w14:paraId="6F1683FC" w14:textId="77777777" w:rsidR="007B6D12" w:rsidRDefault="007B6D12">
      <w:pPr>
        <w:rPr>
          <w:b/>
        </w:rPr>
      </w:pPr>
    </w:p>
    <w:p w14:paraId="5145B98C" w14:textId="77777777" w:rsidR="00D920F9" w:rsidRDefault="00304C04" w:rsidP="00D920F9">
      <w:pPr>
        <w:spacing w:after="0" w:line="240" w:lineRule="auto"/>
        <w:rPr>
          <w:b/>
        </w:rPr>
      </w:pPr>
      <w:r w:rsidRPr="007B6D12">
        <w:rPr>
          <w:b/>
          <w:highlight w:val="yellow"/>
        </w:rPr>
        <w:t xml:space="preserve">Spécificités </w:t>
      </w:r>
      <w:r w:rsidR="007B6D12">
        <w:rPr>
          <w:b/>
          <w:highlight w:val="yellow"/>
        </w:rPr>
        <w:t xml:space="preserve">des </w:t>
      </w:r>
      <w:r w:rsidRPr="007B6D12">
        <w:rPr>
          <w:b/>
          <w:highlight w:val="yellow"/>
        </w:rPr>
        <w:t>chef</w:t>
      </w:r>
      <w:r w:rsidR="007B6D12">
        <w:rPr>
          <w:b/>
          <w:highlight w:val="yellow"/>
        </w:rPr>
        <w:t>s</w:t>
      </w:r>
      <w:r w:rsidRPr="007B6D12">
        <w:rPr>
          <w:b/>
          <w:highlight w:val="yellow"/>
        </w:rPr>
        <w:t xml:space="preserve"> de chantier </w:t>
      </w:r>
      <w:r w:rsidR="007B6D12">
        <w:rPr>
          <w:b/>
          <w:highlight w:val="yellow"/>
        </w:rPr>
        <w:t xml:space="preserve">spécialisés en </w:t>
      </w:r>
      <w:r w:rsidRPr="007B6D12">
        <w:rPr>
          <w:b/>
          <w:highlight w:val="yellow"/>
        </w:rPr>
        <w:t>rénovation des bâtiments</w:t>
      </w:r>
    </w:p>
    <w:p w14:paraId="1C06D341" w14:textId="77777777" w:rsidR="00D920F9" w:rsidRDefault="00D920F9" w:rsidP="00D920F9">
      <w:pPr>
        <w:spacing w:after="0" w:line="240" w:lineRule="auto"/>
        <w:rPr>
          <w:b/>
        </w:rPr>
      </w:pPr>
    </w:p>
    <w:p w14:paraId="4AC641B0" w14:textId="026DD422" w:rsidR="00D920F9" w:rsidRDefault="00D920F9" w:rsidP="007742DE">
      <w:pPr>
        <w:pStyle w:val="Paragraphedeliste"/>
        <w:numPr>
          <w:ilvl w:val="0"/>
          <w:numId w:val="1"/>
        </w:numPr>
        <w:jc w:val="both"/>
      </w:pPr>
      <w:r>
        <w:t xml:space="preserve">Savoir identifier et catégoriser les chantiers de rénovation et, </w:t>
      </w:r>
      <w:r w:rsidR="009E1199">
        <w:t xml:space="preserve">à l’intérieur de </w:t>
      </w:r>
      <w:r>
        <w:t>ce cadre, savoir</w:t>
      </w:r>
      <w:r w:rsidR="009E1199">
        <w:t xml:space="preserve"> également</w:t>
      </w:r>
      <w:r>
        <w:t xml:space="preserve"> identifier et catégoriser les bâtiments à rénover : année de construction, type de matériaux, mode de construction.</w:t>
      </w:r>
    </w:p>
    <w:p w14:paraId="5D1CD0BB" w14:textId="3C3D43F2" w:rsidR="00CA3853" w:rsidRDefault="0015588A" w:rsidP="007742DE">
      <w:pPr>
        <w:pStyle w:val="Paragraphedeliste"/>
        <w:numPr>
          <w:ilvl w:val="0"/>
          <w:numId w:val="1"/>
        </w:numPr>
        <w:jc w:val="both"/>
      </w:pPr>
      <w:r>
        <w:t>Savoir gérer des chantiers de rénovation de taille</w:t>
      </w:r>
      <w:r w:rsidR="009E1199">
        <w:t>s</w:t>
      </w:r>
      <w:r>
        <w:t xml:space="preserve"> différentes, de budget</w:t>
      </w:r>
      <w:r w:rsidR="009E1199">
        <w:t>s</w:t>
      </w:r>
      <w:r>
        <w:t xml:space="preserve"> différent</w:t>
      </w:r>
      <w:r w:rsidR="009E1199">
        <w:t>s,</w:t>
      </w:r>
      <w:r>
        <w:t xml:space="preserve"> avec des contraintes propres à chaque bâtiment</w:t>
      </w:r>
      <w:r w:rsidR="00CA3853">
        <w:t xml:space="preserve"> (maîtrise des normes de qualité technique et organisationnelle.</w:t>
      </w:r>
    </w:p>
    <w:p w14:paraId="41AF5E8B" w14:textId="4664C9E0" w:rsidR="00D920F9" w:rsidRDefault="00D920F9" w:rsidP="007742DE">
      <w:pPr>
        <w:pStyle w:val="Paragraphedeliste"/>
        <w:numPr>
          <w:ilvl w:val="0"/>
          <w:numId w:val="1"/>
        </w:numPr>
        <w:jc w:val="both"/>
      </w:pPr>
      <w:r>
        <w:t>Savoir préparer et optimiser l’ouverture d’un chantier de rénovation : choix des matériaux nécessaires</w:t>
      </w:r>
      <w:r w:rsidR="009E1199">
        <w:t xml:space="preserve"> et planning de leur livraison</w:t>
      </w:r>
      <w:r>
        <w:t>.</w:t>
      </w:r>
    </w:p>
    <w:p w14:paraId="36D64305" w14:textId="77777777" w:rsidR="00085F12" w:rsidRDefault="00085F12" w:rsidP="007742DE">
      <w:pPr>
        <w:pStyle w:val="Paragraphedeliste"/>
        <w:numPr>
          <w:ilvl w:val="0"/>
          <w:numId w:val="1"/>
        </w:numPr>
        <w:jc w:val="both"/>
      </w:pPr>
      <w:r>
        <w:t>Être polyvalent pour bien comprendre le profil, la taille et la complexité des chantiers de rénovation.</w:t>
      </w:r>
    </w:p>
    <w:p w14:paraId="17886FC3" w14:textId="616C0092" w:rsidR="00085F12" w:rsidRDefault="00085F12" w:rsidP="007742DE">
      <w:pPr>
        <w:pStyle w:val="Paragraphedeliste"/>
        <w:numPr>
          <w:ilvl w:val="0"/>
          <w:numId w:val="1"/>
        </w:numPr>
        <w:jc w:val="both"/>
      </w:pPr>
      <w:r>
        <w:t>Capacité à combiner les contraintes des bâtiments anciens avec les nouvelles exigences : être sensible à la préservation des aspects d’origine des bâtiments (dimensions esthétiques et artistiques), aptitude à trouver des compromis entre les techniques anciennes et modernes (normes, matériaux, respect de l’environnement, etc.) </w:t>
      </w:r>
    </w:p>
    <w:p w14:paraId="4D329B4B" w14:textId="7D972FCE" w:rsidR="00085F12" w:rsidRDefault="00F91145" w:rsidP="007742DE">
      <w:pPr>
        <w:pStyle w:val="Paragraphedeliste"/>
        <w:numPr>
          <w:ilvl w:val="0"/>
          <w:numId w:val="1"/>
        </w:numPr>
        <w:jc w:val="both"/>
      </w:pPr>
      <w:r>
        <w:t>Capacité d’analyser son environnement pour identifier les contraintes à prendre en compte</w:t>
      </w:r>
      <w:r w:rsidR="009E1199">
        <w:t> : s’</w:t>
      </w:r>
      <w:r w:rsidR="0015588A">
        <w:t xml:space="preserve">adapter </w:t>
      </w:r>
      <w:r w:rsidR="009E1199">
        <w:t>aux</w:t>
      </w:r>
      <w:r w:rsidR="0015588A">
        <w:t xml:space="preserve"> imprévus</w:t>
      </w:r>
      <w:r w:rsidR="00085F12">
        <w:t xml:space="preserve"> : </w:t>
      </w:r>
      <w:r w:rsidR="0015588A">
        <w:t xml:space="preserve">météo, </w:t>
      </w:r>
      <w:r w:rsidR="009E1199">
        <w:t>gestion</w:t>
      </w:r>
      <w:r w:rsidR="0015588A">
        <w:t xml:space="preserve"> </w:t>
      </w:r>
      <w:r w:rsidR="00085F12">
        <w:t xml:space="preserve">de la complexité des cultures, des expériences et des métiers dans le contexte spécifique des chantiers de rénovation, </w:t>
      </w:r>
      <w:r w:rsidR="009E1199">
        <w:t>défaut</w:t>
      </w:r>
      <w:r w:rsidR="00085F12">
        <w:t xml:space="preserve"> ou retard</w:t>
      </w:r>
      <w:r w:rsidR="009E1199">
        <w:t xml:space="preserve"> de</w:t>
      </w:r>
      <w:r w:rsidR="0015588A">
        <w:t xml:space="preserve"> livraison des matériaux, etc.</w:t>
      </w:r>
    </w:p>
    <w:p w14:paraId="395E5CD6" w14:textId="04E405D2" w:rsidR="00DD40D9" w:rsidRDefault="00DD40D9" w:rsidP="00CA3853">
      <w:pPr>
        <w:pStyle w:val="Paragraphedeliste"/>
        <w:numPr>
          <w:ilvl w:val="0"/>
          <w:numId w:val="1"/>
        </w:numPr>
        <w:jc w:val="both"/>
      </w:pPr>
      <w:r>
        <w:lastRenderedPageBreak/>
        <w:t>Capacité relationnelle pour communiquer avec des spécialistes issus de différents corps de métiers intervenant sur des chantiers de rénovation</w:t>
      </w:r>
      <w:r w:rsidR="00CA3853">
        <w:t xml:space="preserve"> et à gérer positivement les relations complexes avec les sous-traitants.</w:t>
      </w:r>
    </w:p>
    <w:p w14:paraId="533A6B5E" w14:textId="0B96DCDE" w:rsidR="00755442" w:rsidRDefault="00755442" w:rsidP="00755442">
      <w:pPr>
        <w:pStyle w:val="Paragraphedeliste"/>
        <w:numPr>
          <w:ilvl w:val="0"/>
          <w:numId w:val="1"/>
        </w:numPr>
      </w:pPr>
      <w:r>
        <w:t>Capacité à organiser la circulation de l’information sur le chantier de rénovation, en mettant l’accent sur des points spécifiques à ce type de chantier.</w:t>
      </w:r>
    </w:p>
    <w:p w14:paraId="76D5AB8B" w14:textId="2DC274CA" w:rsidR="00190C2F" w:rsidRDefault="00190C2F" w:rsidP="00304C04">
      <w:pPr>
        <w:pStyle w:val="Paragraphedeliste"/>
        <w:numPr>
          <w:ilvl w:val="0"/>
          <w:numId w:val="1"/>
        </w:numPr>
      </w:pPr>
      <w:r>
        <w:t xml:space="preserve">Sensibilité à la maîtrise des coûts (les dérapages en termes de coût du matériel sont </w:t>
      </w:r>
      <w:r w:rsidR="007540BF">
        <w:t>fréquents</w:t>
      </w:r>
      <w:r>
        <w:t>).</w:t>
      </w:r>
    </w:p>
    <w:p w14:paraId="24977013" w14:textId="44AF73BD" w:rsidR="00AB71CE" w:rsidRDefault="00AB71CE" w:rsidP="007742DE">
      <w:pPr>
        <w:pStyle w:val="Paragraphedeliste"/>
        <w:numPr>
          <w:ilvl w:val="0"/>
          <w:numId w:val="1"/>
        </w:numPr>
        <w:jc w:val="both"/>
      </w:pPr>
      <w:r>
        <w:t>Capacité à piloter plusieurs chantiers simultanément, chacun ayant ses caractéristiques propres (nature du chantier, hétérogénéité des équipes et des sous-traitants, prise en compte des contraintes particulières, etc.).</w:t>
      </w:r>
    </w:p>
    <w:p w14:paraId="60B35208" w14:textId="535B1153" w:rsidR="00AB71CE" w:rsidRDefault="00AB71CE" w:rsidP="007742DE">
      <w:pPr>
        <w:pStyle w:val="Paragraphedeliste"/>
        <w:numPr>
          <w:ilvl w:val="0"/>
          <w:numId w:val="1"/>
        </w:numPr>
        <w:jc w:val="both"/>
      </w:pPr>
      <w:r>
        <w:t>Capacité d’être une force de proposition quant à l‘organisation des chantiers</w:t>
      </w:r>
      <w:r w:rsidR="00CA3853">
        <w:t> :</w:t>
      </w:r>
      <w:r>
        <w:t xml:space="preserve"> choix des équipes</w:t>
      </w:r>
      <w:r w:rsidR="00BC6E79">
        <w:t>, matériaux et matériels à utiliser, etc. dans un environnement « non standard ».</w:t>
      </w:r>
    </w:p>
    <w:p w14:paraId="5A5EE189" w14:textId="0E22AB63" w:rsidR="008250A1" w:rsidRDefault="00CA3853" w:rsidP="007742DE">
      <w:pPr>
        <w:pStyle w:val="Paragraphedeliste"/>
        <w:numPr>
          <w:ilvl w:val="0"/>
          <w:numId w:val="1"/>
        </w:numPr>
        <w:jc w:val="both"/>
      </w:pPr>
      <w:r>
        <w:t>Capacité de</w:t>
      </w:r>
      <w:r w:rsidR="00ED4774">
        <w:t xml:space="preserve"> </w:t>
      </w:r>
      <w:r>
        <w:t xml:space="preserve">sécuriser </w:t>
      </w:r>
      <w:r w:rsidR="00ED4774">
        <w:t xml:space="preserve">les bâtiments à rénover </w:t>
      </w:r>
      <w:r w:rsidR="00755442">
        <w:t xml:space="preserve">et de les rendre accessibles par la mise </w:t>
      </w:r>
      <w:r w:rsidR="008250A1">
        <w:t xml:space="preserve">en place </w:t>
      </w:r>
      <w:r w:rsidR="00755442">
        <w:t>d</w:t>
      </w:r>
      <w:r w:rsidR="008250A1">
        <w:t>es précautions nécessaires pour préserver le bâtiment d’une part et les équipes d’autre part lors des interventions.</w:t>
      </w:r>
    </w:p>
    <w:p w14:paraId="04FF1C71" w14:textId="12B50493" w:rsidR="008250A1" w:rsidRDefault="008250A1" w:rsidP="007742DE">
      <w:pPr>
        <w:pStyle w:val="Paragraphedeliste"/>
        <w:numPr>
          <w:ilvl w:val="0"/>
          <w:numId w:val="1"/>
        </w:numPr>
        <w:jc w:val="both"/>
      </w:pPr>
      <w:r>
        <w:t xml:space="preserve">Capacité </w:t>
      </w:r>
      <w:r w:rsidR="00755442">
        <w:t xml:space="preserve">à </w:t>
      </w:r>
      <w:r>
        <w:t>mettre en œuvre des normes de développement durable dans un bâtiment rénové</w:t>
      </w:r>
      <w:r w:rsidR="00755442">
        <w:t xml:space="preserve"> : </w:t>
      </w:r>
      <w:r>
        <w:t xml:space="preserve">analyse </w:t>
      </w:r>
      <w:r w:rsidR="00755442">
        <w:t>d</w:t>
      </w:r>
      <w:r>
        <w:t>es propriétés thermiques</w:t>
      </w:r>
      <w:r w:rsidR="00ED4774">
        <w:t>, sismiques</w:t>
      </w:r>
      <w:r>
        <w:t xml:space="preserve"> et acoustiques des bâtiments anciens pour leur mise aux normes.</w:t>
      </w:r>
    </w:p>
    <w:p w14:paraId="49F2BC18" w14:textId="6AB92144" w:rsidR="008250A1" w:rsidRDefault="00755442" w:rsidP="00304C04">
      <w:pPr>
        <w:pStyle w:val="Paragraphedeliste"/>
        <w:numPr>
          <w:ilvl w:val="0"/>
          <w:numId w:val="1"/>
        </w:numPr>
      </w:pPr>
      <w:r>
        <w:t>Capacité à o</w:t>
      </w:r>
      <w:r w:rsidR="008250A1">
        <w:t>rganiser la gestion des déchets et les économies des ressources sur chantier</w:t>
      </w:r>
      <w:r>
        <w:t xml:space="preserve"> avec la</w:t>
      </w:r>
      <w:r w:rsidR="00ED4774">
        <w:t xml:space="preserve"> réutilisation des matériaux.</w:t>
      </w:r>
    </w:p>
    <w:p w14:paraId="0FCF704C" w14:textId="5208AE08" w:rsidR="00ED4774" w:rsidRDefault="00ED4774" w:rsidP="00304C04">
      <w:pPr>
        <w:pStyle w:val="Paragraphedeliste"/>
        <w:numPr>
          <w:ilvl w:val="0"/>
          <w:numId w:val="1"/>
        </w:numPr>
      </w:pPr>
      <w:r>
        <w:t>Gérer la fermeture des chantiers de rénovation.</w:t>
      </w:r>
    </w:p>
    <w:p w14:paraId="6A019EC4" w14:textId="77777777" w:rsidR="00304C04" w:rsidRDefault="00304C04">
      <w:pPr>
        <w:rPr>
          <w:b/>
        </w:rPr>
      </w:pPr>
    </w:p>
    <w:p w14:paraId="5B34AA5B" w14:textId="4DD99FFB" w:rsidR="00304C04" w:rsidRDefault="00304C04" w:rsidP="005548A7">
      <w:pPr>
        <w:spacing w:after="0" w:line="240" w:lineRule="auto"/>
        <w:rPr>
          <w:b/>
          <w:highlight w:val="yellow"/>
        </w:rPr>
      </w:pPr>
      <w:r w:rsidRPr="005548A7">
        <w:rPr>
          <w:b/>
          <w:highlight w:val="yellow"/>
        </w:rPr>
        <w:t xml:space="preserve">Spécificités </w:t>
      </w:r>
      <w:r w:rsidR="00DC6CB6">
        <w:rPr>
          <w:b/>
          <w:highlight w:val="yellow"/>
        </w:rPr>
        <w:t xml:space="preserve">des </w:t>
      </w:r>
      <w:r w:rsidRPr="005548A7">
        <w:rPr>
          <w:b/>
          <w:highlight w:val="yellow"/>
        </w:rPr>
        <w:t>chef</w:t>
      </w:r>
      <w:r w:rsidR="00DC6CB6">
        <w:rPr>
          <w:b/>
          <w:highlight w:val="yellow"/>
        </w:rPr>
        <w:t>s</w:t>
      </w:r>
      <w:r w:rsidRPr="005548A7">
        <w:rPr>
          <w:b/>
          <w:highlight w:val="yellow"/>
        </w:rPr>
        <w:t xml:space="preserve"> d’équipe </w:t>
      </w:r>
      <w:r w:rsidR="00DC6CB6">
        <w:rPr>
          <w:b/>
          <w:highlight w:val="yellow"/>
        </w:rPr>
        <w:t xml:space="preserve">spécialisés dans la </w:t>
      </w:r>
      <w:r w:rsidRPr="005548A7">
        <w:rPr>
          <w:b/>
          <w:highlight w:val="yellow"/>
        </w:rPr>
        <w:t>rénovation des bâtiments</w:t>
      </w:r>
    </w:p>
    <w:p w14:paraId="650BE9D7" w14:textId="77777777" w:rsidR="005548A7" w:rsidRPr="005548A7" w:rsidRDefault="005548A7" w:rsidP="005548A7">
      <w:pPr>
        <w:spacing w:after="0" w:line="240" w:lineRule="auto"/>
        <w:rPr>
          <w:b/>
          <w:highlight w:val="yellow"/>
        </w:rPr>
      </w:pPr>
    </w:p>
    <w:p w14:paraId="0E785588" w14:textId="0FB03E57" w:rsidR="00304C04" w:rsidRDefault="00304C04" w:rsidP="007742DE">
      <w:pPr>
        <w:pStyle w:val="Paragraphedeliste"/>
        <w:numPr>
          <w:ilvl w:val="0"/>
          <w:numId w:val="1"/>
        </w:numPr>
        <w:jc w:val="both"/>
      </w:pPr>
      <w:r>
        <w:t>Capacité</w:t>
      </w:r>
      <w:r w:rsidR="00755442">
        <w:t xml:space="preserve"> </w:t>
      </w:r>
      <w:r>
        <w:t xml:space="preserve">à combiner les compétences </w:t>
      </w:r>
      <w:r w:rsidR="00755442">
        <w:t xml:space="preserve">de </w:t>
      </w:r>
      <w:r>
        <w:t>plusieurs corps d’état, ainsi qu’</w:t>
      </w:r>
      <w:r w:rsidR="00755442">
        <w:t xml:space="preserve">à la pose d’un </w:t>
      </w:r>
      <w:r>
        <w:t xml:space="preserve"> diagnostic </w:t>
      </w:r>
      <w:r w:rsidR="00755442">
        <w:t xml:space="preserve">concernant les </w:t>
      </w:r>
      <w:r>
        <w:t>ouvrages</w:t>
      </w:r>
      <w:r w:rsidR="00755442">
        <w:t xml:space="preserve"> à rénover</w:t>
      </w:r>
      <w:r>
        <w:t>, afin de bien choisir les matériaux à utiliser.</w:t>
      </w:r>
    </w:p>
    <w:p w14:paraId="3975E82C" w14:textId="77544ED8" w:rsidR="00304C04" w:rsidRDefault="00304C04" w:rsidP="007742DE">
      <w:pPr>
        <w:pStyle w:val="Paragraphedeliste"/>
        <w:numPr>
          <w:ilvl w:val="0"/>
          <w:numId w:val="1"/>
        </w:numPr>
        <w:jc w:val="both"/>
      </w:pPr>
      <w:r>
        <w:t xml:space="preserve">Sensibilité à préserver </w:t>
      </w:r>
      <w:r w:rsidR="00AB71CE">
        <w:t xml:space="preserve">les caractéristiques initiales du bâtiment </w:t>
      </w:r>
      <w:r>
        <w:t xml:space="preserve">et capacité à utiliser des </w:t>
      </w:r>
      <w:r w:rsidR="00947361">
        <w:t>techniques anciennes pour retrouver des aspects d’origine.</w:t>
      </w:r>
    </w:p>
    <w:p w14:paraId="7B58A870" w14:textId="535DAA45" w:rsidR="00AB71CE" w:rsidRDefault="00AB71CE" w:rsidP="007742DE">
      <w:pPr>
        <w:pStyle w:val="Paragraphedeliste"/>
        <w:numPr>
          <w:ilvl w:val="0"/>
          <w:numId w:val="1"/>
        </w:numPr>
        <w:jc w:val="both"/>
      </w:pPr>
      <w:r>
        <w:t>Capacité d’analyse situationnelle</w:t>
      </w:r>
      <w:r w:rsidR="0015588A">
        <w:t xml:space="preserve"> et capacité d’adaptation et de gestion des imprévus (météo, réactions des ouvriers, retards de livraison, contraintes techniques non identifiées au départ, etc.).</w:t>
      </w:r>
    </w:p>
    <w:p w14:paraId="0D3F2B24" w14:textId="48671090" w:rsidR="0015588A" w:rsidRDefault="0015588A" w:rsidP="007742DE">
      <w:pPr>
        <w:pStyle w:val="Paragraphedeliste"/>
        <w:numPr>
          <w:ilvl w:val="0"/>
          <w:numId w:val="1"/>
        </w:numPr>
        <w:jc w:val="both"/>
      </w:pPr>
      <w:r>
        <w:t>Savoir gérer des compagnons (ouvriers) qui parlent des langues différentes, qui sont issus de cultures différentes et qui ont des expériences professionnelles et de vie également différentes.</w:t>
      </w:r>
    </w:p>
    <w:p w14:paraId="1342C355" w14:textId="4B5A02CA" w:rsidR="00DD40D9" w:rsidRDefault="00DD40D9" w:rsidP="007742DE">
      <w:pPr>
        <w:pStyle w:val="Paragraphedeliste"/>
        <w:numPr>
          <w:ilvl w:val="0"/>
          <w:numId w:val="1"/>
        </w:numPr>
        <w:jc w:val="both"/>
      </w:pPr>
      <w:r>
        <w:t>Capacités d’adaptation permanente</w:t>
      </w:r>
      <w:r w:rsidR="0015588A">
        <w:t xml:space="preserve"> </w:t>
      </w:r>
      <w:r>
        <w:t>: réalisation d’essais pour obtenir les mêmes couleurs,</w:t>
      </w:r>
      <w:r w:rsidR="0015588A">
        <w:t xml:space="preserve"> </w:t>
      </w:r>
      <w:r>
        <w:t xml:space="preserve">essais de plusieurs techniques pour monter des échafaudages, implantation </w:t>
      </w:r>
      <w:r w:rsidR="00755442">
        <w:t xml:space="preserve">contrainte </w:t>
      </w:r>
      <w:r>
        <w:t>du neuf dans de l’ancien</w:t>
      </w:r>
      <w:r w:rsidR="00755442">
        <w:t xml:space="preserve">, </w:t>
      </w:r>
      <w:r>
        <w:t>difficile à traiter, tout en le préservant (être le plus discret possible, plus particulièrement quant aux interventions pour des installations électrique</w:t>
      </w:r>
      <w:r w:rsidR="00755442">
        <w:t>s</w:t>
      </w:r>
      <w:r>
        <w:t xml:space="preserve">, </w:t>
      </w:r>
      <w:r w:rsidR="00755442">
        <w:t xml:space="preserve">de </w:t>
      </w:r>
      <w:r>
        <w:t>chauffage, etc…)</w:t>
      </w:r>
      <w:r w:rsidR="00190C2F">
        <w:t>.</w:t>
      </w:r>
    </w:p>
    <w:p w14:paraId="034C4410" w14:textId="2926CE5C" w:rsidR="00190C2F" w:rsidRDefault="00190C2F" w:rsidP="00DD40D9">
      <w:pPr>
        <w:pStyle w:val="Paragraphedeliste"/>
        <w:numPr>
          <w:ilvl w:val="0"/>
          <w:numId w:val="1"/>
        </w:numPr>
      </w:pPr>
      <w:r>
        <w:t>Une certaine polyvalence quant au profil des chantiers</w:t>
      </w:r>
      <w:r w:rsidR="0015588A">
        <w:t xml:space="preserve"> et des travaux de rénovation</w:t>
      </w:r>
      <w:r>
        <w:t>.</w:t>
      </w:r>
    </w:p>
    <w:p w14:paraId="1FDBC56C" w14:textId="7D313DD9" w:rsidR="00BC6E79" w:rsidRDefault="00BC6E79" w:rsidP="007742DE">
      <w:pPr>
        <w:pStyle w:val="Paragraphedeliste"/>
        <w:numPr>
          <w:ilvl w:val="0"/>
          <w:numId w:val="1"/>
        </w:numPr>
        <w:jc w:val="both"/>
      </w:pPr>
      <w:r>
        <w:t xml:space="preserve">Capacité à </w:t>
      </w:r>
      <w:r w:rsidR="00755442">
        <w:t>mêler</w:t>
      </w:r>
      <w:r>
        <w:t xml:space="preserve"> techniques anciennes et nouvelles : être ouvert à l’innovation tout en respectant l’ancien.</w:t>
      </w:r>
    </w:p>
    <w:p w14:paraId="4D318F23" w14:textId="77777777" w:rsidR="008250A1" w:rsidRDefault="008250A1" w:rsidP="00DD40D9">
      <w:pPr>
        <w:pStyle w:val="Paragraphedeliste"/>
        <w:numPr>
          <w:ilvl w:val="0"/>
          <w:numId w:val="1"/>
        </w:numPr>
      </w:pPr>
      <w:r>
        <w:t>Situer son intervention dans une démarche éco-responsable.</w:t>
      </w:r>
    </w:p>
    <w:p w14:paraId="014D0677" w14:textId="77777777" w:rsidR="008250A1" w:rsidRDefault="008250A1" w:rsidP="007742DE">
      <w:pPr>
        <w:pStyle w:val="Paragraphedeliste"/>
        <w:numPr>
          <w:ilvl w:val="0"/>
          <w:numId w:val="1"/>
        </w:numPr>
        <w:jc w:val="both"/>
      </w:pPr>
      <w:r>
        <w:t xml:space="preserve">Respecter et faire respecter la gestion des déchets et les économies des ressources sur chantier. </w:t>
      </w:r>
    </w:p>
    <w:p w14:paraId="02FDA10E" w14:textId="77777777" w:rsidR="00DC7071" w:rsidRDefault="008250A1" w:rsidP="00DD40D9">
      <w:pPr>
        <w:pStyle w:val="Paragraphedeliste"/>
        <w:numPr>
          <w:ilvl w:val="0"/>
          <w:numId w:val="1"/>
        </w:numPr>
      </w:pPr>
      <w:r>
        <w:t>Respecter et faire respecter les contraintes particulières de chaque corps de métier.</w:t>
      </w:r>
    </w:p>
    <w:p w14:paraId="571854CD" w14:textId="651EA51E" w:rsidR="008250A1" w:rsidRDefault="00DC7071" w:rsidP="007540BF">
      <w:pPr>
        <w:pStyle w:val="Paragraphedeliste"/>
        <w:numPr>
          <w:ilvl w:val="0"/>
          <w:numId w:val="1"/>
        </w:numPr>
        <w:jc w:val="both"/>
      </w:pPr>
      <w:r>
        <w:lastRenderedPageBreak/>
        <w:t xml:space="preserve">Contrôler la sécurité des installations et diagnostiquer </w:t>
      </w:r>
      <w:r w:rsidR="00A23030">
        <w:t>l</w:t>
      </w:r>
      <w:r>
        <w:t>es dysfonctionnements (échafaudages, équipement de sécurité, comportement des co-équipiers, etc.).</w:t>
      </w:r>
    </w:p>
    <w:p w14:paraId="5B7A2315" w14:textId="77777777" w:rsidR="00F91145" w:rsidRPr="00304C04" w:rsidRDefault="00F91145" w:rsidP="007540BF">
      <w:pPr>
        <w:pStyle w:val="Paragraphedeliste"/>
        <w:numPr>
          <w:ilvl w:val="0"/>
          <w:numId w:val="1"/>
        </w:numPr>
        <w:jc w:val="both"/>
      </w:pPr>
      <w:r>
        <w:t>Comprendre des procès de fabrication particuliers (p.ex. moulages, isolations associées à une façade en pierre, installations électriques dans des contextes « hors norme », etc.)</w:t>
      </w:r>
    </w:p>
    <w:p w14:paraId="77A0CFB7" w14:textId="77777777" w:rsidR="00304C04" w:rsidRDefault="00304C04">
      <w:pPr>
        <w:rPr>
          <w:b/>
        </w:rPr>
      </w:pPr>
    </w:p>
    <w:p w14:paraId="6F4D9FAE" w14:textId="10814F7D" w:rsidR="00304C04" w:rsidRDefault="00623D89" w:rsidP="00DC6CB6">
      <w:pPr>
        <w:spacing w:after="0" w:line="240" w:lineRule="auto"/>
        <w:rPr>
          <w:b/>
          <w:highlight w:val="yellow"/>
        </w:rPr>
      </w:pPr>
      <w:r w:rsidRPr="00DC6CB6">
        <w:rPr>
          <w:b/>
          <w:highlight w:val="yellow"/>
        </w:rPr>
        <w:t>Qualités personnelles</w:t>
      </w:r>
      <w:r w:rsidR="00DC6CB6" w:rsidRPr="00DC6CB6">
        <w:rPr>
          <w:b/>
          <w:highlight w:val="yellow"/>
        </w:rPr>
        <w:t xml:space="preserve"> (pour les chefs de chantier et les chefs d’équipe)</w:t>
      </w:r>
    </w:p>
    <w:p w14:paraId="4BD32149" w14:textId="77777777" w:rsidR="00DC6CB6" w:rsidRPr="00DC6CB6" w:rsidRDefault="00DC6CB6" w:rsidP="00DC6CB6">
      <w:pPr>
        <w:spacing w:after="0" w:line="240" w:lineRule="auto"/>
        <w:rPr>
          <w:b/>
          <w:highlight w:val="yellow"/>
        </w:rPr>
      </w:pPr>
    </w:p>
    <w:p w14:paraId="0FF3CE53" w14:textId="24639DF4" w:rsidR="00AB71CE" w:rsidRDefault="00AB71CE" w:rsidP="00A23030">
      <w:pPr>
        <w:pStyle w:val="Paragraphedeliste"/>
        <w:numPr>
          <w:ilvl w:val="0"/>
          <w:numId w:val="1"/>
        </w:numPr>
        <w:jc w:val="both"/>
      </w:pPr>
      <w:r>
        <w:t>Gout du challenge</w:t>
      </w:r>
      <w:r w:rsidR="00BC6E79">
        <w:t xml:space="preserve"> : </w:t>
      </w:r>
      <w:r w:rsidR="00DC6CB6">
        <w:t xml:space="preserve">savoir gérer </w:t>
      </w:r>
      <w:r w:rsidR="00BC6E79">
        <w:t xml:space="preserve">la contrainte </w:t>
      </w:r>
      <w:r w:rsidR="00DC6CB6">
        <w:t xml:space="preserve">et la percevoir </w:t>
      </w:r>
      <w:r w:rsidR="00BC6E79">
        <w:t>comme un champ d’initiative potentiel</w:t>
      </w:r>
      <w:r w:rsidR="00DC6CB6">
        <w:t xml:space="preserve"> pour</w:t>
      </w:r>
      <w:r w:rsidR="007540BF">
        <w:t xml:space="preserve"> trouver</w:t>
      </w:r>
      <w:r w:rsidR="00DC6CB6">
        <w:t xml:space="preserve"> de nouvelles solutions</w:t>
      </w:r>
      <w:r w:rsidR="00BC6E79">
        <w:t>.</w:t>
      </w:r>
    </w:p>
    <w:p w14:paraId="306633A7" w14:textId="48BA6934" w:rsidR="00DC6CB6" w:rsidRDefault="00DC6CB6" w:rsidP="00A23030">
      <w:pPr>
        <w:pStyle w:val="Paragraphedeliste"/>
        <w:numPr>
          <w:ilvl w:val="0"/>
          <w:numId w:val="1"/>
        </w:numPr>
        <w:jc w:val="both"/>
      </w:pPr>
      <w:r>
        <w:t>Sensibilité au confort du client/usager, quel qu’il soit (personne en maison de retraite, enfant dans une crèche, personne à mobilité réduite, etc.).</w:t>
      </w:r>
    </w:p>
    <w:p w14:paraId="173F0039" w14:textId="1CAF61A6" w:rsidR="00190C2F" w:rsidRDefault="00190C2F" w:rsidP="00A23030">
      <w:pPr>
        <w:pStyle w:val="Paragraphedeliste"/>
        <w:numPr>
          <w:ilvl w:val="0"/>
          <w:numId w:val="1"/>
        </w:numPr>
        <w:jc w:val="both"/>
      </w:pPr>
      <w:r w:rsidRPr="00190C2F">
        <w:t>Bon relationnel dans des situations complexes</w:t>
      </w:r>
      <w:r>
        <w:t>, voire conflictuelles, capacité à trouver des compromis et à convaincre (ses coéquipiers, clients, hiérarchie).</w:t>
      </w:r>
    </w:p>
    <w:p w14:paraId="524A8395" w14:textId="0F41E623" w:rsidR="00DC6CB6" w:rsidRDefault="00DC6CB6" w:rsidP="00A23030">
      <w:pPr>
        <w:pStyle w:val="Paragraphedeliste"/>
        <w:numPr>
          <w:ilvl w:val="0"/>
          <w:numId w:val="1"/>
        </w:numPr>
        <w:jc w:val="both"/>
      </w:pPr>
      <w:r>
        <w:t xml:space="preserve">Savoir gérer </w:t>
      </w:r>
      <w:r w:rsidR="00A23030">
        <w:t>l</w:t>
      </w:r>
      <w:r>
        <w:t>es conflits (aussi bien avec les compagnons qu’avec la hiérarchie), en lien avec des capacités d’adaptation et l’ouverture d’esprit.</w:t>
      </w:r>
    </w:p>
    <w:p w14:paraId="66F85BC7" w14:textId="594104BE" w:rsidR="00190C2F" w:rsidRDefault="00190C2F" w:rsidP="00A23030">
      <w:pPr>
        <w:pStyle w:val="Paragraphedeliste"/>
        <w:numPr>
          <w:ilvl w:val="0"/>
          <w:numId w:val="1"/>
        </w:numPr>
        <w:jc w:val="both"/>
      </w:pPr>
      <w:r>
        <w:t>Persévérance et sens de</w:t>
      </w:r>
      <w:r w:rsidR="00A23030">
        <w:t>s</w:t>
      </w:r>
      <w:r>
        <w:t xml:space="preserve"> responsabilité</w:t>
      </w:r>
      <w:r w:rsidR="00A23030">
        <w:t>s</w:t>
      </w:r>
      <w:r>
        <w:t xml:space="preserve"> particulièrement développé</w:t>
      </w:r>
      <w:r w:rsidR="00A23030">
        <w:t>s</w:t>
      </w:r>
      <w:r>
        <w:t xml:space="preserve"> (indispensable</w:t>
      </w:r>
      <w:r w:rsidR="00A23030">
        <w:t>s</w:t>
      </w:r>
      <w:r>
        <w:t xml:space="preserve"> pour gérer des situations complexes ou une recherche de compromis entre les contraintes </w:t>
      </w:r>
      <w:r w:rsidR="00DC6CB6">
        <w:t xml:space="preserve">techniques/organisationnelles </w:t>
      </w:r>
      <w:r>
        <w:t xml:space="preserve">« modernes » et les réalités « anciennes » </w:t>
      </w:r>
      <w:r w:rsidR="00A23030">
        <w:t xml:space="preserve">qui sont des </w:t>
      </w:r>
      <w:r>
        <w:t>constante</w:t>
      </w:r>
      <w:r w:rsidR="00A23030">
        <w:t>s sur ce type de chantier)</w:t>
      </w:r>
      <w:r>
        <w:t>.</w:t>
      </w:r>
    </w:p>
    <w:p w14:paraId="60E5CFA9" w14:textId="2E5FD972" w:rsidR="00190C2F" w:rsidRPr="00304C04" w:rsidRDefault="00190C2F" w:rsidP="00A23030">
      <w:pPr>
        <w:pStyle w:val="Paragraphedeliste"/>
        <w:numPr>
          <w:ilvl w:val="0"/>
          <w:numId w:val="1"/>
        </w:numPr>
        <w:jc w:val="both"/>
      </w:pPr>
      <w:r>
        <w:t>Sens d</w:t>
      </w:r>
      <w:r w:rsidR="00A23030">
        <w:t>e l’</w:t>
      </w:r>
      <w:r>
        <w:t>organisation particulièrement aigu.</w:t>
      </w:r>
    </w:p>
    <w:p w14:paraId="6B5C7596" w14:textId="77777777" w:rsidR="00190C2F" w:rsidRDefault="00AB71CE" w:rsidP="00A23030">
      <w:pPr>
        <w:pStyle w:val="Paragraphedeliste"/>
        <w:numPr>
          <w:ilvl w:val="0"/>
          <w:numId w:val="1"/>
        </w:numPr>
        <w:jc w:val="both"/>
      </w:pPr>
      <w:r>
        <w:t>Volonté de progresser dans le travail et capacité à en tirer des satisfactions personnelles. Détermination dans la réalisation des objectifs, la qualité étant une valeur personnelle.</w:t>
      </w:r>
    </w:p>
    <w:p w14:paraId="5517EA9C" w14:textId="77777777" w:rsidR="00AB71CE" w:rsidRPr="00190C2F" w:rsidRDefault="00AB71CE" w:rsidP="00A23030">
      <w:pPr>
        <w:pStyle w:val="Paragraphedeliste"/>
        <w:numPr>
          <w:ilvl w:val="0"/>
          <w:numId w:val="1"/>
        </w:numPr>
        <w:jc w:val="both"/>
      </w:pPr>
      <w:r>
        <w:t>Ouverture d’esprit et curiosité dans le travail.</w:t>
      </w:r>
    </w:p>
    <w:p w14:paraId="11904AE6" w14:textId="77777777" w:rsidR="00304C04" w:rsidRDefault="00304C04"/>
    <w:p w14:paraId="174D432C" w14:textId="53BDFC49" w:rsidR="00DC6CB6" w:rsidRDefault="00DC6CB6" w:rsidP="00DC6CB6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Source : A</w:t>
      </w:r>
      <w:r w:rsidRPr="00D920F9">
        <w:rPr>
          <w:bCs/>
          <w:i/>
          <w:iCs/>
        </w:rPr>
        <w:t xml:space="preserve">nalyse des petites annonces publiées par des agences pour </w:t>
      </w:r>
      <w:r>
        <w:rPr>
          <w:bCs/>
          <w:i/>
          <w:iCs/>
        </w:rPr>
        <w:t>l’</w:t>
      </w:r>
      <w:r w:rsidRPr="00D920F9">
        <w:rPr>
          <w:bCs/>
          <w:i/>
          <w:iCs/>
        </w:rPr>
        <w:t>emploi</w:t>
      </w:r>
      <w:r>
        <w:rPr>
          <w:bCs/>
          <w:i/>
          <w:iCs/>
        </w:rPr>
        <w:t xml:space="preserve"> et revues par des experts de la FFB (direction de la formation).</w:t>
      </w:r>
    </w:p>
    <w:p w14:paraId="6796266E" w14:textId="77777777" w:rsidR="00304C04" w:rsidRDefault="00304C04"/>
    <w:sectPr w:rsidR="00304C04" w:rsidSect="003D56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9780E" w14:textId="77777777" w:rsidR="008F6D07" w:rsidRDefault="008F6D07" w:rsidP="00713D95">
      <w:pPr>
        <w:spacing w:after="0" w:line="240" w:lineRule="auto"/>
      </w:pPr>
      <w:r>
        <w:separator/>
      </w:r>
    </w:p>
  </w:endnote>
  <w:endnote w:type="continuationSeparator" w:id="0">
    <w:p w14:paraId="6BEFBC2A" w14:textId="77777777" w:rsidR="008F6D07" w:rsidRDefault="008F6D07" w:rsidP="0071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02FDC" w14:textId="77777777" w:rsidR="008F6D07" w:rsidRDefault="008F6D07" w:rsidP="00713D95">
      <w:pPr>
        <w:spacing w:after="0" w:line="240" w:lineRule="auto"/>
      </w:pPr>
      <w:r>
        <w:separator/>
      </w:r>
    </w:p>
  </w:footnote>
  <w:footnote w:type="continuationSeparator" w:id="0">
    <w:p w14:paraId="534B6DA0" w14:textId="77777777" w:rsidR="008F6D07" w:rsidRDefault="008F6D07" w:rsidP="0071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0398106"/>
      <w:docPartObj>
        <w:docPartGallery w:val="Page Numbers (Margins)"/>
        <w:docPartUnique/>
      </w:docPartObj>
    </w:sdtPr>
    <w:sdtEndPr/>
    <w:sdtContent>
      <w:p w14:paraId="100CCC86" w14:textId="3DDC1C2E" w:rsidR="00713D95" w:rsidRDefault="00713D95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EAA426" wp14:editId="10A83FE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81C45" w14:textId="77777777" w:rsidR="00713D95" w:rsidRDefault="00713D9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EAA426" id="Rectangle 2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" o:allowincell="f" stroked="f">
                  <v:textbox>
                    <w:txbxContent>
                      <w:p w14:paraId="7AA81C45" w14:textId="77777777" w:rsidR="00713D95" w:rsidRDefault="00713D9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E6815"/>
    <w:multiLevelType w:val="hybridMultilevel"/>
    <w:tmpl w:val="EE5CC240"/>
    <w:lvl w:ilvl="0" w:tplc="D37E2F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30A55"/>
    <w:multiLevelType w:val="hybridMultilevel"/>
    <w:tmpl w:val="F776FC3A"/>
    <w:lvl w:ilvl="0" w:tplc="CD5E1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04"/>
    <w:rsid w:val="00085F12"/>
    <w:rsid w:val="001036B2"/>
    <w:rsid w:val="00121978"/>
    <w:rsid w:val="0015588A"/>
    <w:rsid w:val="00190C2F"/>
    <w:rsid w:val="00304C04"/>
    <w:rsid w:val="003C27BB"/>
    <w:rsid w:val="003D56E6"/>
    <w:rsid w:val="004F083E"/>
    <w:rsid w:val="005465FA"/>
    <w:rsid w:val="005548A7"/>
    <w:rsid w:val="00623D89"/>
    <w:rsid w:val="00713D95"/>
    <w:rsid w:val="007540BF"/>
    <w:rsid w:val="00755442"/>
    <w:rsid w:val="007742DE"/>
    <w:rsid w:val="007B6D12"/>
    <w:rsid w:val="008250A1"/>
    <w:rsid w:val="008E2C62"/>
    <w:rsid w:val="008F6D07"/>
    <w:rsid w:val="00947361"/>
    <w:rsid w:val="009C3E17"/>
    <w:rsid w:val="009E1199"/>
    <w:rsid w:val="00A23030"/>
    <w:rsid w:val="00AB71CE"/>
    <w:rsid w:val="00AF5F1E"/>
    <w:rsid w:val="00BC6E79"/>
    <w:rsid w:val="00C95627"/>
    <w:rsid w:val="00CA3853"/>
    <w:rsid w:val="00D920F9"/>
    <w:rsid w:val="00DA2B9D"/>
    <w:rsid w:val="00DC6CB6"/>
    <w:rsid w:val="00DC7071"/>
    <w:rsid w:val="00DD40D9"/>
    <w:rsid w:val="00ED4774"/>
    <w:rsid w:val="00F91145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9E917"/>
  <w15:chartTrackingRefBased/>
  <w15:docId w15:val="{323B0F00-EBB3-48D5-8ACB-E15E38A0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untos"/>
    <w:basedOn w:val="Normal"/>
    <w:link w:val="ParagraphedelisteCar"/>
    <w:uiPriority w:val="34"/>
    <w:qFormat/>
    <w:rsid w:val="00304C0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13D95"/>
    <w:rPr>
      <w:i/>
      <w:iCs/>
    </w:rPr>
  </w:style>
  <w:style w:type="character" w:customStyle="1" w:styleId="ParagraphedelisteCar">
    <w:name w:val="Paragraphe de liste Car"/>
    <w:aliases w:val="Puntos Car"/>
    <w:basedOn w:val="Policepardfaut"/>
    <w:link w:val="Paragraphedeliste"/>
    <w:uiPriority w:val="34"/>
    <w:rsid w:val="00713D95"/>
  </w:style>
  <w:style w:type="paragraph" w:styleId="En-tte">
    <w:name w:val="header"/>
    <w:basedOn w:val="Normal"/>
    <w:link w:val="En-tteCar"/>
    <w:uiPriority w:val="99"/>
    <w:unhideWhenUsed/>
    <w:rsid w:val="0071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D95"/>
  </w:style>
  <w:style w:type="paragraph" w:styleId="Pieddepage">
    <w:name w:val="footer"/>
    <w:basedOn w:val="Normal"/>
    <w:link w:val="PieddepageCar"/>
    <w:uiPriority w:val="99"/>
    <w:unhideWhenUsed/>
    <w:rsid w:val="0071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D95"/>
  </w:style>
  <w:style w:type="paragraph" w:styleId="Textedebulles">
    <w:name w:val="Balloon Text"/>
    <w:basedOn w:val="Normal"/>
    <w:link w:val="TextedebullesCar"/>
    <w:uiPriority w:val="99"/>
    <w:semiHidden/>
    <w:unhideWhenUsed/>
    <w:rsid w:val="0054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5F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E11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11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11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11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119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A3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LAWINSKI Marek</dc:creator>
  <cp:keywords/>
  <dc:description/>
  <cp:lastModifiedBy>LAWINSKI Marek</cp:lastModifiedBy>
  <cp:revision>3</cp:revision>
  <dcterms:created xsi:type="dcterms:W3CDTF">2021-02-02T17:30:00Z</dcterms:created>
  <dcterms:modified xsi:type="dcterms:W3CDTF">2021-02-05T14:39:00Z</dcterms:modified>
</cp:coreProperties>
</file>